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AF826" w14:textId="77777777" w:rsidR="00101F1C" w:rsidRDefault="00101F1C">
      <w:pPr>
        <w:pStyle w:val="Header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>S</w:t>
      </w:r>
      <w:r w:rsidR="006605DA">
        <w:rPr>
          <w:rFonts w:ascii="Arial Black" w:hAnsi="Arial Black"/>
          <w:sz w:val="20"/>
        </w:rPr>
        <w:t>eries</w:t>
      </w:r>
    </w:p>
    <w:p w14:paraId="313EB8A0" w14:textId="77777777" w:rsidR="00101F1C" w:rsidRPr="003836D6" w:rsidRDefault="00101F1C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</w:rPr>
      </w:pPr>
      <w:r w:rsidRPr="003836D6">
        <w:rPr>
          <w:rFonts w:ascii="Arial Black" w:hAnsi="Arial Black"/>
          <w:color w:val="FF0000"/>
          <w:sz w:val="72"/>
        </w:rPr>
        <w:t>OA</w:t>
      </w:r>
      <w:r w:rsidR="006C7DD5" w:rsidRPr="003836D6">
        <w:rPr>
          <w:rFonts w:ascii="Arial Black" w:hAnsi="Arial Black"/>
          <w:color w:val="FF0000"/>
          <w:sz w:val="72"/>
        </w:rPr>
        <w:t>U</w:t>
      </w:r>
      <w:r w:rsidRPr="003836D6">
        <w:rPr>
          <w:rFonts w:ascii="Arial Black" w:hAnsi="Arial Black"/>
        </w:rPr>
        <w:tab/>
      </w:r>
      <w:r w:rsidR="0049651C">
        <w:rPr>
          <w:rFonts w:ascii="Arial Black" w:hAnsi="Arial Black"/>
        </w:rPr>
        <w:t>A</w:t>
      </w:r>
      <w:r w:rsidR="003836D6" w:rsidRPr="003836D6">
        <w:rPr>
          <w:rFonts w:ascii="Arial Black" w:hAnsi="Arial Black"/>
        </w:rPr>
        <w:t xml:space="preserve">gricultural </w:t>
      </w:r>
      <w:r w:rsidR="0049651C">
        <w:rPr>
          <w:rFonts w:ascii="Arial Black" w:hAnsi="Arial Black"/>
        </w:rPr>
        <w:t>Wash Down Unit H</w:t>
      </w:r>
      <w:r w:rsidR="003836D6" w:rsidRPr="003836D6">
        <w:rPr>
          <w:rFonts w:ascii="Arial Black" w:hAnsi="Arial Black"/>
        </w:rPr>
        <w:t>eater</w:t>
      </w:r>
    </w:p>
    <w:p w14:paraId="4E3D9E67" w14:textId="77777777" w:rsidR="002B3130" w:rsidRPr="003836D6" w:rsidRDefault="002B3130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" w:hAnsi="Arial"/>
          <w:sz w:val="16"/>
          <w:szCs w:val="16"/>
        </w:rPr>
      </w:pPr>
      <w:r w:rsidRPr="003836D6">
        <w:rPr>
          <w:rFonts w:ascii="Arial Black" w:hAnsi="Arial Black"/>
        </w:rPr>
        <w:tab/>
      </w:r>
      <w:r w:rsidR="00A71DBA">
        <w:rPr>
          <w:rFonts w:ascii="Arial Black" w:hAnsi="Arial Black"/>
          <w:sz w:val="16"/>
          <w:szCs w:val="16"/>
        </w:rPr>
        <w:t>Suitable</w:t>
      </w:r>
      <w:r w:rsidR="003836D6" w:rsidRPr="003836D6">
        <w:rPr>
          <w:rFonts w:ascii="Arial Black" w:hAnsi="Arial Black"/>
          <w:sz w:val="16"/>
          <w:szCs w:val="16"/>
        </w:rPr>
        <w:t xml:space="preserve"> for use</w:t>
      </w:r>
      <w:r w:rsidR="00D30F8B">
        <w:rPr>
          <w:rFonts w:ascii="Arial Black" w:hAnsi="Arial Black"/>
          <w:sz w:val="16"/>
          <w:szCs w:val="16"/>
        </w:rPr>
        <w:t xml:space="preserve"> in</w:t>
      </w:r>
      <w:r w:rsidR="003836D6" w:rsidRPr="003836D6">
        <w:rPr>
          <w:rFonts w:ascii="Arial Black" w:hAnsi="Arial Black"/>
          <w:sz w:val="16"/>
          <w:szCs w:val="16"/>
        </w:rPr>
        <w:t xml:space="preserve"> Cate</w:t>
      </w:r>
      <w:r w:rsidRPr="003836D6">
        <w:rPr>
          <w:rFonts w:ascii="Arial Black" w:hAnsi="Arial Black"/>
          <w:sz w:val="16"/>
          <w:szCs w:val="16"/>
        </w:rPr>
        <w:t>gor</w:t>
      </w:r>
      <w:r w:rsidR="003836D6" w:rsidRPr="003836D6">
        <w:rPr>
          <w:rFonts w:ascii="Arial Black" w:hAnsi="Arial Black"/>
          <w:sz w:val="16"/>
          <w:szCs w:val="16"/>
        </w:rPr>
        <w:t>y</w:t>
      </w:r>
      <w:r w:rsidRPr="003836D6">
        <w:rPr>
          <w:rFonts w:ascii="Arial Black" w:hAnsi="Arial Black"/>
          <w:sz w:val="16"/>
          <w:szCs w:val="16"/>
        </w:rPr>
        <w:t xml:space="preserve"> 1 </w:t>
      </w:r>
      <w:r w:rsidR="003836D6" w:rsidRPr="003836D6">
        <w:rPr>
          <w:rFonts w:ascii="Arial Black" w:hAnsi="Arial Black"/>
          <w:sz w:val="16"/>
          <w:szCs w:val="16"/>
        </w:rPr>
        <w:t>and</w:t>
      </w:r>
      <w:r w:rsidRPr="003836D6">
        <w:rPr>
          <w:rFonts w:ascii="Arial Black" w:hAnsi="Arial Black"/>
          <w:sz w:val="16"/>
          <w:szCs w:val="16"/>
        </w:rPr>
        <w:t xml:space="preserve"> 2 </w:t>
      </w:r>
      <w:r w:rsidR="002C70F4">
        <w:rPr>
          <w:rFonts w:ascii="Arial Black" w:hAnsi="Arial Black"/>
          <w:sz w:val="16"/>
          <w:szCs w:val="16"/>
        </w:rPr>
        <w:t>areas per Canadian Electrical C</w:t>
      </w:r>
      <w:r w:rsidR="00321523">
        <w:rPr>
          <w:rFonts w:ascii="Arial Black" w:hAnsi="Arial Black"/>
          <w:sz w:val="16"/>
          <w:szCs w:val="16"/>
        </w:rPr>
        <w:t>ode.</w:t>
      </w:r>
    </w:p>
    <w:p w14:paraId="2CF2ABD0" w14:textId="77777777" w:rsidR="00101F1C" w:rsidRPr="003836D6" w:rsidRDefault="00084CAD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1D75B313" wp14:editId="4763B1CD">
            <wp:simplePos x="0" y="0"/>
            <wp:positionH relativeFrom="column">
              <wp:posOffset>1566545</wp:posOffset>
            </wp:positionH>
            <wp:positionV relativeFrom="paragraph">
              <wp:posOffset>107950</wp:posOffset>
            </wp:positionV>
            <wp:extent cx="1278255" cy="1666240"/>
            <wp:effectExtent l="0" t="0" r="0" b="10160"/>
            <wp:wrapThrough wrapText="bothSides">
              <wp:wrapPolygon edited="0">
                <wp:start x="0" y="0"/>
                <wp:lineTo x="0" y="21402"/>
                <wp:lineTo x="21031" y="21402"/>
                <wp:lineTo x="21031" y="0"/>
                <wp:lineTo x="0" y="0"/>
              </wp:wrapPolygon>
            </wp:wrapThrough>
            <wp:docPr id="5" name="Image 5" descr="Macintosh HD:Mandats en cours:Ouellet:OAU:OAU_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Mandats en cours:Ouellet:OAU:OAU_dess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C" w:rsidRPr="003836D6">
        <w:rPr>
          <w:rFonts w:ascii="Arial" w:hAnsi="Arial"/>
        </w:rPr>
        <w:tab/>
      </w:r>
    </w:p>
    <w:p w14:paraId="74B60E98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075ADABA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4385CEA3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7F551E79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7F7F114C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48C78EDD" w14:textId="77777777" w:rsidR="004578BD" w:rsidRDefault="00E30D90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56A8CD67" wp14:editId="24DCD0A5">
            <wp:simplePos x="0" y="0"/>
            <wp:positionH relativeFrom="column">
              <wp:posOffset>3637280</wp:posOffset>
            </wp:positionH>
            <wp:positionV relativeFrom="paragraph">
              <wp:posOffset>39370</wp:posOffset>
            </wp:positionV>
            <wp:extent cx="610235" cy="539750"/>
            <wp:effectExtent l="0" t="0" r="0" b="0"/>
            <wp:wrapThrough wrapText="bothSides">
              <wp:wrapPolygon edited="0">
                <wp:start x="4495" y="0"/>
                <wp:lineTo x="0" y="3049"/>
                <wp:lineTo x="0" y="17280"/>
                <wp:lineTo x="4495" y="20329"/>
                <wp:lineTo x="17082" y="20329"/>
                <wp:lineTo x="20678" y="17280"/>
                <wp:lineTo x="20678" y="3049"/>
                <wp:lineTo x="16183" y="0"/>
                <wp:lineTo x="4495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090AC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387AEEE7" w14:textId="77777777" w:rsidR="000A3D7C" w:rsidRPr="003836D6" w:rsidRDefault="00E30D90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463D16D1" wp14:editId="30A137B4">
            <wp:simplePos x="0" y="0"/>
            <wp:positionH relativeFrom="column">
              <wp:posOffset>3162300</wp:posOffset>
            </wp:positionH>
            <wp:positionV relativeFrom="paragraph">
              <wp:posOffset>6350</wp:posOffset>
            </wp:positionV>
            <wp:extent cx="273050" cy="222250"/>
            <wp:effectExtent l="0" t="0" r="6350" b="6350"/>
            <wp:wrapTight wrapText="bothSides">
              <wp:wrapPolygon edited="0">
                <wp:start x="0" y="0"/>
                <wp:lineTo x="0" y="19749"/>
                <wp:lineTo x="20093" y="19749"/>
                <wp:lineTo x="20093" y="0"/>
                <wp:lineTo x="0" y="0"/>
              </wp:wrapPolygon>
            </wp:wrapTight>
            <wp:docPr id="13" name="Image 13" descr="CSA C-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SA C-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BD448" w14:textId="77777777" w:rsidR="00325419" w:rsidRDefault="00101F1C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  <w:sz w:val="20"/>
        </w:rPr>
      </w:pPr>
      <w:r w:rsidRPr="003836D6">
        <w:rPr>
          <w:rFonts w:ascii="Arial Black" w:hAnsi="Arial Black"/>
          <w:sz w:val="20"/>
        </w:rPr>
        <w:tab/>
      </w:r>
    </w:p>
    <w:p w14:paraId="2F7BA91F" w14:textId="77777777" w:rsidR="00325419" w:rsidRDefault="00325419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ab/>
      </w:r>
    </w:p>
    <w:p w14:paraId="3613D15F" w14:textId="77777777" w:rsidR="00101F1C" w:rsidRDefault="00325419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  <w:color w:val="FF0000"/>
        </w:rPr>
      </w:pPr>
      <w:r>
        <w:rPr>
          <w:rFonts w:ascii="Arial Black" w:hAnsi="Arial Black"/>
          <w:sz w:val="20"/>
        </w:rPr>
        <w:tab/>
      </w:r>
      <w:r w:rsidR="00EC6139">
        <w:rPr>
          <w:rFonts w:ascii="Arial Black" w:hAnsi="Arial Black"/>
          <w:color w:val="FF0000"/>
        </w:rPr>
        <w:t>Features</w:t>
      </w:r>
    </w:p>
    <w:p w14:paraId="3153EB73" w14:textId="77777777" w:rsidR="00084CAD" w:rsidRPr="00084CAD" w:rsidRDefault="0049651C" w:rsidP="00084CAD">
      <w:pPr>
        <w:pStyle w:val="Header"/>
        <w:tabs>
          <w:tab w:val="left" w:pos="2410"/>
          <w:tab w:val="left" w:pos="2552"/>
        </w:tabs>
        <w:spacing w:line="200" w:lineRule="exact"/>
        <w:ind w:left="2410" w:hanging="2410"/>
        <w:rPr>
          <w:rFonts w:ascii="Arial" w:hAnsi="Arial" w:cs="Arial"/>
          <w:color w:val="000000"/>
          <w:sz w:val="20"/>
        </w:rPr>
      </w:pPr>
      <w:r>
        <w:rPr>
          <w:rFonts w:ascii="Arial Black" w:hAnsi="Arial Black"/>
          <w:color w:val="000000"/>
          <w:sz w:val="20"/>
        </w:rPr>
        <w:t>Certification</w:t>
      </w:r>
      <w:r w:rsidR="001E7E7C" w:rsidRPr="00134E5C">
        <w:rPr>
          <w:rFonts w:ascii="Arial Black" w:hAnsi="Arial Black"/>
          <w:color w:val="000000"/>
          <w:sz w:val="20"/>
        </w:rPr>
        <w:tab/>
      </w:r>
      <w:r w:rsidR="001E7E7C" w:rsidRPr="00134E5C">
        <w:rPr>
          <w:rFonts w:ascii="Arial" w:hAnsi="Arial" w:cs="Arial"/>
          <w:color w:val="000000"/>
          <w:sz w:val="20"/>
        </w:rPr>
        <w:t xml:space="preserve">- </w:t>
      </w:r>
      <w:r w:rsidR="00183517">
        <w:rPr>
          <w:rFonts w:ascii="Arial" w:hAnsi="Arial" w:cs="Arial"/>
          <w:color w:val="000000"/>
          <w:sz w:val="20"/>
        </w:rPr>
        <w:tab/>
      </w:r>
      <w:r w:rsidR="00084CAD" w:rsidRPr="00084CAD">
        <w:rPr>
          <w:rFonts w:ascii="Arial" w:hAnsi="Arial" w:cs="Arial"/>
          <w:color w:val="000000"/>
          <w:sz w:val="20"/>
        </w:rPr>
        <w:t>CSA C22.2 46, UL2021.</w:t>
      </w:r>
      <w:r w:rsidR="00084CAD">
        <w:rPr>
          <w:rFonts w:ascii="Arial" w:hAnsi="Arial" w:cs="Arial"/>
          <w:color w:val="000000"/>
          <w:sz w:val="20"/>
        </w:rPr>
        <w:br/>
        <w:t>-</w:t>
      </w:r>
      <w:r w:rsidR="00084CAD">
        <w:rPr>
          <w:rFonts w:ascii="Arial" w:hAnsi="Arial" w:cs="Arial"/>
          <w:color w:val="000000"/>
          <w:sz w:val="20"/>
        </w:rPr>
        <w:tab/>
      </w:r>
      <w:r w:rsidR="00084CAD" w:rsidRPr="00084CAD">
        <w:rPr>
          <w:rFonts w:ascii="Arial" w:hAnsi="Arial" w:cs="Arial"/>
          <w:color w:val="000000"/>
          <w:sz w:val="20"/>
        </w:rPr>
        <w:t>Corrosion requirements CSA C22.2 94.</w:t>
      </w:r>
      <w:r w:rsidR="00084CAD">
        <w:rPr>
          <w:rFonts w:ascii="Arial" w:hAnsi="Arial" w:cs="Arial"/>
          <w:color w:val="000000"/>
          <w:sz w:val="20"/>
        </w:rPr>
        <w:br/>
        <w:t>-</w:t>
      </w:r>
      <w:r w:rsidR="00084CAD">
        <w:rPr>
          <w:rFonts w:ascii="Arial" w:hAnsi="Arial" w:cs="Arial"/>
          <w:color w:val="000000"/>
          <w:sz w:val="20"/>
        </w:rPr>
        <w:tab/>
      </w:r>
      <w:r w:rsidR="00084CAD" w:rsidRPr="00084CAD">
        <w:rPr>
          <w:rFonts w:ascii="Arial" w:hAnsi="Arial" w:cs="Arial"/>
          <w:color w:val="000000"/>
          <w:sz w:val="20"/>
        </w:rPr>
        <w:t>Hose down requirements CSA C22.2 94 Type 4X.</w:t>
      </w:r>
    </w:p>
    <w:p w14:paraId="7B7C6E9E" w14:textId="0B03234E" w:rsidR="00084CAD" w:rsidRDefault="0049651C" w:rsidP="00084CAD">
      <w:pPr>
        <w:pStyle w:val="Header"/>
        <w:tabs>
          <w:tab w:val="left" w:pos="2410"/>
          <w:tab w:val="left" w:pos="2552"/>
        </w:tabs>
        <w:spacing w:line="200" w:lineRule="exact"/>
        <w:rPr>
          <w:rStyle w:val="BookmanOldStyle"/>
          <w:rFonts w:ascii="Arial" w:hAnsi="Arial"/>
          <w:sz w:val="20"/>
        </w:rPr>
      </w:pPr>
      <w:r>
        <w:rPr>
          <w:rFonts w:ascii="Arial Black" w:hAnsi="Arial Black"/>
          <w:sz w:val="20"/>
        </w:rPr>
        <w:t>Color</w:t>
      </w:r>
      <w:r w:rsidR="00183517">
        <w:rPr>
          <w:rFonts w:ascii="Arial" w:hAnsi="Arial"/>
          <w:sz w:val="20"/>
        </w:rPr>
        <w:tab/>
        <w:t>-</w:t>
      </w:r>
      <w:r w:rsidR="00183517">
        <w:rPr>
          <w:rFonts w:ascii="Arial" w:hAnsi="Arial"/>
          <w:sz w:val="20"/>
        </w:rPr>
        <w:tab/>
      </w:r>
      <w:r w:rsidR="00101F1C" w:rsidRPr="00227915">
        <w:rPr>
          <w:rFonts w:ascii="Arial" w:hAnsi="Arial"/>
          <w:sz w:val="20"/>
        </w:rPr>
        <w:t xml:space="preserve">Standard: </w:t>
      </w:r>
      <w:r w:rsidR="00A71DBA">
        <w:rPr>
          <w:rFonts w:ascii="Arial" w:hAnsi="Arial"/>
          <w:sz w:val="20"/>
        </w:rPr>
        <w:t>w</w:t>
      </w:r>
      <w:r w:rsidR="00F23ADE" w:rsidRPr="00227915">
        <w:rPr>
          <w:rFonts w:ascii="Arial" w:hAnsi="Arial"/>
          <w:sz w:val="20"/>
        </w:rPr>
        <w:t>hite</w:t>
      </w:r>
      <w:r>
        <w:rPr>
          <w:rFonts w:ascii="Arial" w:hAnsi="Arial"/>
          <w:sz w:val="20"/>
        </w:rPr>
        <w:t>.</w:t>
      </w:r>
      <w:r w:rsidR="00183517">
        <w:rPr>
          <w:rFonts w:ascii="Arial" w:hAnsi="Arial"/>
          <w:sz w:val="20"/>
        </w:rPr>
        <w:br/>
      </w:r>
      <w:r w:rsidR="00A922B4">
        <w:rPr>
          <w:rFonts w:ascii="Arial Black" w:hAnsi="Arial Black"/>
          <w:sz w:val="20"/>
        </w:rPr>
        <w:t>Finish</w:t>
      </w:r>
      <w:r w:rsidR="00101F1C" w:rsidRPr="0049651C">
        <w:rPr>
          <w:rFonts w:ascii="Arial" w:hAnsi="Arial"/>
          <w:sz w:val="20"/>
        </w:rPr>
        <w:tab/>
        <w:t>-</w:t>
      </w:r>
      <w:r w:rsidR="00101F1C" w:rsidRPr="0049651C">
        <w:rPr>
          <w:rFonts w:ascii="Arial" w:hAnsi="Arial"/>
          <w:sz w:val="20"/>
        </w:rPr>
        <w:tab/>
      </w:r>
      <w:r w:rsidRPr="0049651C">
        <w:rPr>
          <w:rFonts w:ascii="Arial" w:hAnsi="Arial"/>
          <w:sz w:val="20"/>
        </w:rPr>
        <w:t>Standard: e</w:t>
      </w:r>
      <w:r w:rsidRPr="0049651C">
        <w:rPr>
          <w:rStyle w:val="BookmanOldStyle"/>
          <w:rFonts w:ascii="Arial" w:hAnsi="Arial"/>
          <w:sz w:val="20"/>
        </w:rPr>
        <w:t>poxy/polyester powder paint</w:t>
      </w:r>
      <w:r>
        <w:rPr>
          <w:rStyle w:val="BookmanOldStyle"/>
          <w:rFonts w:ascii="Arial" w:hAnsi="Arial"/>
          <w:sz w:val="20"/>
        </w:rPr>
        <w:t xml:space="preserve"> making it more resistant to corrosion.</w:t>
      </w:r>
      <w:r w:rsidR="00183517">
        <w:rPr>
          <w:rFonts w:ascii="Arial" w:hAnsi="Arial" w:cs="Arial"/>
          <w:color w:val="000000"/>
          <w:sz w:val="20"/>
        </w:rPr>
        <w:br/>
      </w:r>
      <w:r w:rsidR="00A922B4">
        <w:rPr>
          <w:rFonts w:ascii="Arial Black" w:hAnsi="Arial Black"/>
          <w:sz w:val="20"/>
        </w:rPr>
        <w:t>Voltage</w:t>
      </w:r>
      <w:r w:rsidR="00101F1C" w:rsidRPr="005D2B5B">
        <w:rPr>
          <w:rFonts w:ascii="Arial" w:hAnsi="Arial"/>
          <w:sz w:val="20"/>
        </w:rPr>
        <w:tab/>
        <w:t>-</w:t>
      </w:r>
      <w:r w:rsidR="00101F1C" w:rsidRPr="005D2B5B">
        <w:rPr>
          <w:rFonts w:ascii="Arial" w:hAnsi="Arial"/>
          <w:sz w:val="20"/>
        </w:rPr>
        <w:tab/>
      </w:r>
      <w:r w:rsidR="00084CAD">
        <w:rPr>
          <w:rStyle w:val="BookmanOldStyle"/>
          <w:rFonts w:ascii="Arial" w:hAnsi="Arial"/>
          <w:sz w:val="20"/>
        </w:rPr>
        <w:t>240/208V</w:t>
      </w:r>
      <w:r w:rsidR="00216EB7" w:rsidRPr="005D2B5B">
        <w:rPr>
          <w:rStyle w:val="BookmanOldStyle"/>
          <w:rFonts w:ascii="Arial" w:hAnsi="Arial"/>
          <w:sz w:val="20"/>
        </w:rPr>
        <w:t>,</w:t>
      </w:r>
      <w:r w:rsidR="00101F1C" w:rsidRPr="005D2B5B">
        <w:rPr>
          <w:rStyle w:val="BookmanOldStyle"/>
          <w:rFonts w:ascii="Arial" w:hAnsi="Arial"/>
          <w:sz w:val="20"/>
        </w:rPr>
        <w:t>1</w:t>
      </w:r>
      <w:r w:rsidR="004A59FF">
        <w:rPr>
          <w:rStyle w:val="BookmanOldStyle"/>
          <w:rFonts w:ascii="Arial" w:hAnsi="Arial"/>
          <w:sz w:val="20"/>
        </w:rPr>
        <w:t>-</w:t>
      </w:r>
      <w:r w:rsidR="00101F1C" w:rsidRPr="005D2B5B">
        <w:rPr>
          <w:rStyle w:val="BookmanOldStyle"/>
          <w:rFonts w:ascii="Arial" w:hAnsi="Arial"/>
          <w:sz w:val="20"/>
        </w:rPr>
        <w:t>phase</w:t>
      </w:r>
      <w:r w:rsidR="00101F1C" w:rsidRPr="005D2B5B">
        <w:rPr>
          <w:rFonts w:ascii="Arial" w:hAnsi="Arial"/>
          <w:sz w:val="20"/>
        </w:rPr>
        <w:t>.</w:t>
      </w:r>
      <w:r w:rsidR="00101F1C" w:rsidRPr="005D2B5B">
        <w:rPr>
          <w:rFonts w:ascii="Arial" w:hAnsi="Arial"/>
          <w:sz w:val="20"/>
        </w:rPr>
        <w:tab/>
      </w:r>
      <w:r w:rsidR="00183517">
        <w:rPr>
          <w:rFonts w:ascii="Arial" w:hAnsi="Arial" w:cs="Arial"/>
          <w:color w:val="000000"/>
          <w:sz w:val="20"/>
        </w:rPr>
        <w:br/>
      </w:r>
      <w:r w:rsidR="00101F1C" w:rsidRPr="005D2B5B">
        <w:rPr>
          <w:rFonts w:ascii="Arial Black" w:hAnsi="Arial Black"/>
          <w:sz w:val="20"/>
        </w:rPr>
        <w:t>Construction</w:t>
      </w:r>
      <w:r w:rsidR="00101F1C" w:rsidRPr="005D2B5B">
        <w:rPr>
          <w:rFonts w:ascii="Arial" w:hAnsi="Arial"/>
          <w:sz w:val="20"/>
        </w:rPr>
        <w:tab/>
        <w:t>-</w:t>
      </w:r>
      <w:r w:rsidR="00101F1C" w:rsidRPr="005D2B5B">
        <w:rPr>
          <w:rFonts w:ascii="Arial" w:hAnsi="Arial"/>
          <w:sz w:val="20"/>
        </w:rPr>
        <w:tab/>
      </w:r>
      <w:r w:rsidR="00084CAD">
        <w:rPr>
          <w:rStyle w:val="BookmanOldStyle"/>
          <w:rFonts w:ascii="Arial" w:hAnsi="Arial"/>
          <w:sz w:val="20"/>
        </w:rPr>
        <w:t>Robust, 1</w:t>
      </w:r>
      <w:r w:rsidR="00CD7B8B" w:rsidRPr="005D2B5B">
        <w:rPr>
          <w:rStyle w:val="BookmanOldStyle"/>
          <w:rFonts w:ascii="Arial" w:hAnsi="Arial"/>
          <w:sz w:val="20"/>
        </w:rPr>
        <w:t>8</w:t>
      </w:r>
      <w:r w:rsidR="005D2B5B" w:rsidRPr="005D2B5B">
        <w:rPr>
          <w:rStyle w:val="BookmanOldStyle"/>
          <w:rFonts w:ascii="Arial" w:hAnsi="Arial"/>
          <w:sz w:val="20"/>
        </w:rPr>
        <w:t>-gauge satin</w:t>
      </w:r>
      <w:r w:rsidR="00020B22">
        <w:rPr>
          <w:rStyle w:val="BookmanOldStyle"/>
          <w:rFonts w:ascii="Arial" w:hAnsi="Arial"/>
          <w:sz w:val="20"/>
        </w:rPr>
        <w:t xml:space="preserve"> </w:t>
      </w:r>
      <w:r w:rsidR="005D2B5B" w:rsidRPr="005D2B5B">
        <w:rPr>
          <w:rStyle w:val="BookmanOldStyle"/>
          <w:rFonts w:ascii="Arial" w:hAnsi="Arial"/>
          <w:sz w:val="20"/>
        </w:rPr>
        <w:t xml:space="preserve">coat steel </w:t>
      </w:r>
      <w:r w:rsidR="007C5227">
        <w:rPr>
          <w:rStyle w:val="BookmanOldStyle"/>
          <w:rFonts w:ascii="Arial" w:hAnsi="Arial"/>
          <w:sz w:val="20"/>
        </w:rPr>
        <w:t>construction</w:t>
      </w:r>
      <w:r w:rsidR="00B2192B" w:rsidRPr="005D2B5B">
        <w:rPr>
          <w:rStyle w:val="BookmanOldStyle"/>
          <w:rFonts w:ascii="Arial" w:hAnsi="Arial"/>
          <w:sz w:val="20"/>
        </w:rPr>
        <w:t>.</w:t>
      </w:r>
      <w:r w:rsidR="00183517">
        <w:rPr>
          <w:rFonts w:ascii="Arial" w:hAnsi="Arial" w:cs="Arial"/>
          <w:color w:val="000000"/>
          <w:sz w:val="20"/>
        </w:rPr>
        <w:br/>
      </w:r>
      <w:r w:rsidR="00101F1C" w:rsidRPr="005D2B5B">
        <w:rPr>
          <w:rFonts w:ascii="Arial" w:hAnsi="Arial"/>
          <w:sz w:val="20"/>
        </w:rPr>
        <w:tab/>
      </w:r>
      <w:r w:rsidR="00101F1C">
        <w:rPr>
          <w:rFonts w:ascii="Arial" w:hAnsi="Arial"/>
          <w:sz w:val="20"/>
        </w:rPr>
        <w:t>-</w:t>
      </w:r>
      <w:r w:rsidR="00101F1C">
        <w:rPr>
          <w:rFonts w:ascii="Arial" w:hAnsi="Arial"/>
          <w:sz w:val="20"/>
        </w:rPr>
        <w:tab/>
      </w:r>
      <w:r w:rsidR="005D2B5B">
        <w:rPr>
          <w:rStyle w:val="BookmanOldStyle"/>
          <w:rFonts w:ascii="Arial" w:hAnsi="Arial"/>
          <w:sz w:val="20"/>
        </w:rPr>
        <w:t>Adjustable louvers to direct air flow</w:t>
      </w:r>
      <w:r w:rsidR="00101F1C">
        <w:rPr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6079B2">
        <w:rPr>
          <w:rStyle w:val="BookmanOldStyle"/>
          <w:rFonts w:ascii="Arial" w:hAnsi="Arial"/>
          <w:sz w:val="20"/>
        </w:rPr>
        <w:tab/>
        <w:t>-</w:t>
      </w:r>
      <w:r w:rsidR="006079B2">
        <w:rPr>
          <w:rStyle w:val="BookmanOldStyle"/>
          <w:rFonts w:ascii="Arial" w:hAnsi="Arial"/>
          <w:sz w:val="20"/>
        </w:rPr>
        <w:tab/>
      </w:r>
      <w:r w:rsidR="00020B22">
        <w:rPr>
          <w:rStyle w:val="BookmanOldStyle"/>
          <w:rFonts w:ascii="Arial" w:hAnsi="Arial"/>
          <w:sz w:val="20"/>
        </w:rPr>
        <w:t>High-limit temperature control with automatic reset.</w:t>
      </w:r>
      <w:r w:rsidR="00084CAD" w:rsidRPr="00084CAD">
        <w:rPr>
          <w:rStyle w:val="BookmanOldStyle"/>
          <w:rFonts w:ascii="Arial" w:hAnsi="Arial"/>
          <w:sz w:val="20"/>
        </w:rPr>
        <w:t xml:space="preserve"> </w:t>
      </w:r>
    </w:p>
    <w:p w14:paraId="6FACAD6A" w14:textId="77777777" w:rsidR="00356348" w:rsidRPr="00541224" w:rsidRDefault="00084CAD" w:rsidP="00084CAD">
      <w:pPr>
        <w:pStyle w:val="Header"/>
        <w:tabs>
          <w:tab w:val="left" w:pos="2410"/>
          <w:tab w:val="left" w:pos="2552"/>
        </w:tabs>
        <w:spacing w:line="200" w:lineRule="exact"/>
        <w:rPr>
          <w:rFonts w:ascii="Arial" w:hAnsi="Arial" w:cs="Arial"/>
          <w:sz w:val="20"/>
          <w:lang w:eastAsia="fr-FR"/>
        </w:rPr>
      </w:pPr>
      <w:r>
        <w:rPr>
          <w:rStyle w:val="BookmanOldStyle"/>
          <w:rFonts w:ascii="Arial" w:hAnsi="Arial"/>
          <w:sz w:val="20"/>
        </w:rPr>
        <w:tab/>
      </w:r>
      <w:r w:rsidRPr="00F77E80">
        <w:rPr>
          <w:rStyle w:val="BookmanOldStyle"/>
          <w:rFonts w:ascii="Arial" w:hAnsi="Arial"/>
          <w:sz w:val="20"/>
        </w:rPr>
        <w:t>-</w:t>
      </w:r>
      <w:r w:rsidRPr="00F77E80">
        <w:rPr>
          <w:rStyle w:val="BookmanOldStyle"/>
          <w:rFonts w:ascii="Arial" w:hAnsi="Arial"/>
          <w:sz w:val="20"/>
        </w:rPr>
        <w:tab/>
      </w:r>
      <w:r w:rsidRPr="00F77E80">
        <w:rPr>
          <w:rFonts w:ascii="Arial" w:hAnsi="Arial" w:cs="Arial"/>
          <w:sz w:val="20"/>
        </w:rPr>
        <w:t>CSA C22.2 94</w:t>
      </w:r>
      <w:r w:rsidRPr="00F77E80">
        <w:rPr>
          <w:rStyle w:val="BookmanOldStyle"/>
          <w:rFonts w:ascii="Arial" w:hAnsi="Arial" w:cs="Arial"/>
          <w:sz w:val="20"/>
        </w:rPr>
        <w:t xml:space="preserve"> 4X</w:t>
      </w:r>
      <w:r w:rsidRPr="00F77E80">
        <w:rPr>
          <w:rFonts w:ascii="Arial" w:hAnsi="Arial"/>
          <w:sz w:val="20"/>
        </w:rPr>
        <w:t xml:space="preserve"> </w:t>
      </w:r>
      <w:r w:rsidRPr="00F77E80">
        <w:rPr>
          <w:rStyle w:val="BookmanOldStyle"/>
          <w:rFonts w:ascii="Arial" w:hAnsi="Arial"/>
          <w:sz w:val="20"/>
        </w:rPr>
        <w:t>non-metallic electrical enclosure</w:t>
      </w:r>
      <w:r w:rsidRPr="00F77E80">
        <w:rPr>
          <w:rStyle w:val="BookmanOldStyle"/>
          <w:rFonts w:ascii="Arial" w:hAnsi="Arial" w:cs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926C92">
        <w:rPr>
          <w:rFonts w:ascii="Arial Black" w:hAnsi="Arial Black"/>
          <w:sz w:val="20"/>
        </w:rPr>
        <w:t>Fan</w:t>
      </w:r>
      <w:r w:rsidR="00101F1C">
        <w:rPr>
          <w:rFonts w:ascii="Arial Black" w:hAnsi="Arial Black"/>
          <w:sz w:val="20"/>
        </w:rPr>
        <w:tab/>
      </w:r>
      <w:r w:rsidR="00101F1C">
        <w:rPr>
          <w:rFonts w:ascii="Arial" w:hAnsi="Arial"/>
          <w:sz w:val="20"/>
        </w:rPr>
        <w:t>-</w:t>
      </w:r>
      <w:r w:rsidR="00101F1C">
        <w:rPr>
          <w:rFonts w:ascii="Arial" w:hAnsi="Arial"/>
          <w:sz w:val="20"/>
        </w:rPr>
        <w:tab/>
      </w:r>
      <w:r w:rsidR="00E36EEF" w:rsidRPr="00C12793">
        <w:rPr>
          <w:rStyle w:val="BookmanOldStyle"/>
          <w:rFonts w:ascii="Arial" w:hAnsi="Arial"/>
          <w:sz w:val="20"/>
        </w:rPr>
        <w:t>Totally enclosed</w:t>
      </w:r>
      <w:r w:rsidR="00E36EEF">
        <w:rPr>
          <w:rStyle w:val="BookmanOldStyle"/>
          <w:rFonts w:ascii="Arial" w:hAnsi="Arial"/>
          <w:sz w:val="20"/>
        </w:rPr>
        <w:t xml:space="preserve"> air over</w:t>
      </w:r>
      <w:r w:rsidR="00E36EEF" w:rsidRPr="00C12793">
        <w:rPr>
          <w:rStyle w:val="BookmanOldStyle"/>
          <w:rFonts w:ascii="Arial" w:hAnsi="Arial"/>
          <w:sz w:val="20"/>
        </w:rPr>
        <w:t xml:space="preserve"> and factory-lubricated ball bearing motor</w:t>
      </w:r>
      <w:r w:rsidR="00A71DBA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600F90">
        <w:rPr>
          <w:rStyle w:val="BookmanOldStyle"/>
          <w:rFonts w:ascii="Arial" w:hAnsi="Arial"/>
          <w:sz w:val="20"/>
        </w:rPr>
        <w:tab/>
      </w:r>
      <w:r w:rsidR="00101F1C">
        <w:rPr>
          <w:rFonts w:ascii="Arial" w:hAnsi="Arial"/>
          <w:sz w:val="20"/>
        </w:rPr>
        <w:t>-</w:t>
      </w:r>
      <w:r w:rsidR="00101F1C">
        <w:rPr>
          <w:rFonts w:ascii="Arial" w:hAnsi="Arial"/>
          <w:sz w:val="20"/>
        </w:rPr>
        <w:tab/>
      </w:r>
      <w:r w:rsidR="00E36EEF">
        <w:rPr>
          <w:rStyle w:val="BookmanOldStyle"/>
          <w:rFonts w:ascii="Arial" w:hAnsi="Arial"/>
          <w:sz w:val="20"/>
        </w:rPr>
        <w:t>Motor mounted in cold compartment.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E36EEF">
        <w:rPr>
          <w:rStyle w:val="BookmanOldStyle"/>
          <w:rFonts w:ascii="Arial" w:hAnsi="Arial"/>
          <w:sz w:val="20"/>
        </w:rPr>
        <w:tab/>
        <w:t>-</w:t>
      </w:r>
      <w:r w:rsidR="00E36EEF">
        <w:rPr>
          <w:rStyle w:val="BookmanOldStyle"/>
          <w:rFonts w:ascii="Arial" w:hAnsi="Arial"/>
          <w:sz w:val="20"/>
        </w:rPr>
        <w:tab/>
        <w:t>Thermally-protected motor.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183517">
        <w:rPr>
          <w:rStyle w:val="BookmanOldStyle"/>
          <w:rFonts w:ascii="Arial" w:hAnsi="Arial"/>
          <w:sz w:val="20"/>
        </w:rPr>
        <w:tab/>
      </w:r>
      <w:r w:rsidR="00600F90" w:rsidRPr="007200D5">
        <w:rPr>
          <w:rStyle w:val="BookmanOldStyle"/>
          <w:rFonts w:ascii="Arial" w:hAnsi="Arial"/>
          <w:sz w:val="20"/>
        </w:rPr>
        <w:t xml:space="preserve">-  </w:t>
      </w:r>
      <w:r w:rsidR="007200D5" w:rsidRPr="007200D5">
        <w:rPr>
          <w:rStyle w:val="BookmanOldStyle"/>
          <w:rFonts w:ascii="Arial" w:hAnsi="Arial"/>
          <w:sz w:val="20"/>
        </w:rPr>
        <w:t>Fan delay at start and shutdown.</w:t>
      </w:r>
      <w:r w:rsidR="00600F90" w:rsidRPr="007200D5">
        <w:rPr>
          <w:rStyle w:val="BookmanOldStyle"/>
          <w:rFonts w:ascii="Arial" w:hAnsi="Arial"/>
          <w:sz w:val="20"/>
        </w:rPr>
        <w:tab/>
      </w:r>
      <w:r w:rsidR="00101F1C" w:rsidRPr="00F77E80">
        <w:rPr>
          <w:rStyle w:val="BookmanOldStyle"/>
          <w:rFonts w:ascii="Arial" w:hAnsi="Arial"/>
          <w:sz w:val="20"/>
        </w:rPr>
        <w:tab/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926C92">
        <w:rPr>
          <w:rFonts w:ascii="Arial Black" w:hAnsi="Arial Black"/>
          <w:sz w:val="20"/>
        </w:rPr>
        <w:t>Heating element</w:t>
      </w:r>
      <w:r w:rsidR="00101F1C">
        <w:rPr>
          <w:rFonts w:ascii="Arial" w:hAnsi="Arial"/>
          <w:sz w:val="20"/>
        </w:rPr>
        <w:tab/>
        <w:t>-</w:t>
      </w:r>
      <w:r w:rsidR="00101F1C" w:rsidRPr="00356348">
        <w:rPr>
          <w:rFonts w:ascii="Arial" w:hAnsi="Arial"/>
          <w:sz w:val="20"/>
        </w:rPr>
        <w:tab/>
      </w:r>
      <w:r w:rsidR="00356348" w:rsidRPr="00541224">
        <w:rPr>
          <w:rFonts w:ascii="Arial" w:hAnsi="Arial" w:cs="Arial"/>
          <w:sz w:val="20"/>
          <w:lang w:eastAsia="fr-FR"/>
        </w:rPr>
        <w:t xml:space="preserve">Durable low-density steel tubular heating elements with fins; painted in black </w:t>
      </w:r>
    </w:p>
    <w:p w14:paraId="4E85ABD3" w14:textId="12568DAC" w:rsidR="003C6203" w:rsidRPr="007B1239" w:rsidRDefault="00356348" w:rsidP="00084CAD">
      <w:pPr>
        <w:pStyle w:val="Header"/>
        <w:tabs>
          <w:tab w:val="left" w:pos="2410"/>
          <w:tab w:val="left" w:pos="2552"/>
        </w:tabs>
        <w:spacing w:line="200" w:lineRule="exact"/>
        <w:rPr>
          <w:rStyle w:val="BookmanOldStyle6pts"/>
          <w:rFonts w:ascii="Arial" w:hAnsi="Arial" w:cs="Arial"/>
          <w:color w:val="000000"/>
          <w:sz w:val="20"/>
        </w:rPr>
      </w:pPr>
      <w:r w:rsidRPr="00541224">
        <w:rPr>
          <w:rFonts w:ascii="Arial" w:hAnsi="Arial" w:cs="Arial"/>
          <w:sz w:val="20"/>
          <w:lang w:eastAsia="fr-FR"/>
        </w:rPr>
        <w:tab/>
      </w:r>
      <w:r w:rsidRPr="00541224">
        <w:rPr>
          <w:rFonts w:ascii="Arial" w:hAnsi="Arial" w:cs="Arial"/>
          <w:sz w:val="20"/>
          <w:lang w:eastAsia="fr-FR"/>
        </w:rPr>
        <w:tab/>
        <w:t>for a better corrosion resistance.</w:t>
      </w:r>
      <w:r w:rsidR="00101F1C" w:rsidRPr="00854218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926C92">
        <w:rPr>
          <w:rFonts w:ascii="Arial Black" w:hAnsi="Arial Black"/>
          <w:sz w:val="20"/>
        </w:rPr>
        <w:t>Control</w:t>
      </w:r>
      <w:r w:rsidR="00101F1C" w:rsidRPr="00360AD5">
        <w:rPr>
          <w:rFonts w:ascii="Arial Black" w:hAnsi="Arial Black"/>
          <w:sz w:val="20"/>
        </w:rPr>
        <w:tab/>
      </w:r>
      <w:r w:rsidR="00101F1C" w:rsidRPr="00360AD5">
        <w:rPr>
          <w:rFonts w:ascii="Arial" w:hAnsi="Arial"/>
          <w:sz w:val="20"/>
        </w:rPr>
        <w:t>-</w:t>
      </w:r>
      <w:r w:rsidR="00101F1C" w:rsidRPr="00360AD5">
        <w:rPr>
          <w:rFonts w:ascii="Arial Black" w:hAnsi="Arial Black"/>
          <w:sz w:val="20"/>
        </w:rPr>
        <w:tab/>
      </w:r>
      <w:r w:rsidR="00BA0307" w:rsidRPr="00360AD5">
        <w:rPr>
          <w:rStyle w:val="BookmanOldStyle"/>
          <w:rFonts w:ascii="Arial" w:hAnsi="Arial"/>
          <w:sz w:val="20"/>
        </w:rPr>
        <w:t>40A</w:t>
      </w:r>
      <w:r w:rsidR="00216EB7" w:rsidRPr="00360AD5">
        <w:rPr>
          <w:rStyle w:val="BookmanOldStyle"/>
          <w:rFonts w:ascii="Arial" w:hAnsi="Arial"/>
          <w:sz w:val="20"/>
        </w:rPr>
        <w:t xml:space="preserve"> </w:t>
      </w:r>
      <w:r w:rsidR="00F953BB" w:rsidRPr="00360AD5">
        <w:rPr>
          <w:rStyle w:val="BookmanOldStyle"/>
          <w:rFonts w:ascii="Arial" w:hAnsi="Arial"/>
          <w:sz w:val="20"/>
        </w:rPr>
        <w:t xml:space="preserve">disconnect </w:t>
      </w:r>
      <w:r w:rsidR="00360AD5" w:rsidRPr="00360AD5">
        <w:rPr>
          <w:rStyle w:val="BookmanOldStyle"/>
          <w:rFonts w:ascii="Arial" w:hAnsi="Arial"/>
          <w:sz w:val="20"/>
        </w:rPr>
        <w:t xml:space="preserve">switch </w:t>
      </w:r>
      <w:r w:rsidR="00A71DBA">
        <w:rPr>
          <w:rStyle w:val="BookmanOldStyle"/>
          <w:rFonts w:ascii="Arial" w:hAnsi="Arial"/>
          <w:sz w:val="20"/>
        </w:rPr>
        <w:t>built-in</w:t>
      </w:r>
      <w:r w:rsidR="00101F1C" w:rsidRPr="00360AD5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360AD5">
        <w:rPr>
          <w:rStyle w:val="BookmanOldStyle"/>
          <w:rFonts w:ascii="Arial" w:hAnsi="Arial"/>
          <w:sz w:val="20"/>
        </w:rPr>
        <w:tab/>
      </w:r>
      <w:r w:rsidR="00101F1C" w:rsidRPr="00A71DBA">
        <w:rPr>
          <w:rStyle w:val="BookmanOldStyle"/>
          <w:rFonts w:ascii="Arial" w:hAnsi="Arial"/>
          <w:sz w:val="20"/>
        </w:rPr>
        <w:t>-</w:t>
      </w:r>
      <w:r w:rsidR="00101F1C" w:rsidRPr="00A71DBA">
        <w:rPr>
          <w:rStyle w:val="BookmanOldStyle"/>
          <w:rFonts w:ascii="Arial" w:hAnsi="Arial"/>
          <w:sz w:val="20"/>
        </w:rPr>
        <w:tab/>
      </w:r>
      <w:r w:rsidR="00F953BB" w:rsidRPr="00A71DBA">
        <w:rPr>
          <w:rStyle w:val="BookmanOldStyle"/>
          <w:rFonts w:ascii="Arial" w:hAnsi="Arial"/>
          <w:sz w:val="20"/>
        </w:rPr>
        <w:t xml:space="preserve">240/208V control circuit </w:t>
      </w:r>
      <w:r w:rsidR="00A71DBA" w:rsidRPr="00A71DBA">
        <w:rPr>
          <w:rStyle w:val="BookmanOldStyle"/>
          <w:rFonts w:ascii="Arial" w:hAnsi="Arial"/>
          <w:sz w:val="20"/>
        </w:rPr>
        <w:t>built-in</w:t>
      </w:r>
      <w:r w:rsidR="00BA0307" w:rsidRPr="00A71DBA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BA0307" w:rsidRPr="00A71DBA">
        <w:rPr>
          <w:rStyle w:val="BookmanOldStyle"/>
          <w:rFonts w:ascii="Arial" w:hAnsi="Arial"/>
          <w:sz w:val="20"/>
        </w:rPr>
        <w:tab/>
        <w:t xml:space="preserve">- </w:t>
      </w:r>
      <w:r w:rsidR="00BA0307" w:rsidRPr="00A71DBA">
        <w:rPr>
          <w:rStyle w:val="BookmanOldStyle"/>
          <w:rFonts w:ascii="Arial" w:hAnsi="Arial"/>
          <w:sz w:val="20"/>
        </w:rPr>
        <w:tab/>
      </w:r>
      <w:r w:rsidR="00630075" w:rsidRPr="00A71DBA">
        <w:rPr>
          <w:rFonts w:ascii="Arial" w:hAnsi="Arial"/>
          <w:sz w:val="20"/>
        </w:rPr>
        <w:t>F</w:t>
      </w:r>
      <w:r w:rsidR="00630075" w:rsidRPr="00A71DBA">
        <w:rPr>
          <w:rStyle w:val="BookmanOldStyle"/>
          <w:rFonts w:ascii="Arial" w:hAnsi="Arial"/>
          <w:sz w:val="20"/>
        </w:rPr>
        <w:t xml:space="preserve">an switch control </w:t>
      </w:r>
      <w:r w:rsidR="00A71DBA" w:rsidRPr="00A71DBA">
        <w:rPr>
          <w:rStyle w:val="BookmanOldStyle"/>
          <w:rFonts w:ascii="Arial" w:hAnsi="Arial"/>
          <w:sz w:val="20"/>
        </w:rPr>
        <w:t>built-in</w:t>
      </w:r>
      <w:r w:rsidR="00B2192B" w:rsidRPr="00A71DBA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B2192B" w:rsidRPr="00A71DBA">
        <w:rPr>
          <w:rStyle w:val="BookmanOldStyle"/>
          <w:rFonts w:ascii="Arial" w:hAnsi="Arial"/>
          <w:sz w:val="20"/>
        </w:rPr>
        <w:tab/>
      </w:r>
      <w:r w:rsidR="00B2192B" w:rsidRPr="00630075">
        <w:rPr>
          <w:rStyle w:val="BookmanOldStyle"/>
          <w:rFonts w:ascii="Arial" w:hAnsi="Arial"/>
          <w:sz w:val="20"/>
        </w:rPr>
        <w:t>-</w:t>
      </w:r>
      <w:r w:rsidR="00B2192B" w:rsidRPr="00630075">
        <w:rPr>
          <w:rStyle w:val="BookmanOldStyle"/>
          <w:rFonts w:ascii="Arial" w:hAnsi="Arial"/>
          <w:sz w:val="20"/>
        </w:rPr>
        <w:tab/>
      </w:r>
      <w:r w:rsidR="007C5227">
        <w:rPr>
          <w:rStyle w:val="BookmanOldStyle"/>
          <w:rFonts w:ascii="Arial" w:hAnsi="Arial"/>
          <w:sz w:val="20"/>
        </w:rPr>
        <w:t>Bui</w:t>
      </w:r>
      <w:r w:rsidR="00A71DBA">
        <w:rPr>
          <w:rStyle w:val="BookmanOldStyle"/>
          <w:rFonts w:ascii="Arial" w:hAnsi="Arial"/>
          <w:sz w:val="20"/>
        </w:rPr>
        <w:t>l</w:t>
      </w:r>
      <w:r w:rsidR="007C5227">
        <w:rPr>
          <w:rStyle w:val="BookmanOldStyle"/>
          <w:rFonts w:ascii="Arial" w:hAnsi="Arial"/>
          <w:sz w:val="20"/>
        </w:rPr>
        <w:t>t</w:t>
      </w:r>
      <w:r w:rsidR="00A71DBA">
        <w:rPr>
          <w:rStyle w:val="BookmanOldStyle"/>
          <w:rFonts w:ascii="Arial" w:hAnsi="Arial"/>
          <w:sz w:val="20"/>
        </w:rPr>
        <w:t>-in p</w:t>
      </w:r>
      <w:r w:rsidR="00630075" w:rsidRPr="00630075">
        <w:rPr>
          <w:rStyle w:val="BookmanOldStyle"/>
          <w:rFonts w:ascii="Arial" w:hAnsi="Arial"/>
          <w:sz w:val="20"/>
        </w:rPr>
        <w:t xml:space="preserve">ilot light indicating when </w:t>
      </w:r>
      <w:r w:rsidR="00AE0211" w:rsidRPr="00726300">
        <w:rPr>
          <w:rFonts w:ascii="Arial" w:hAnsi="Arial" w:cs="Arial"/>
          <w:sz w:val="20"/>
          <w:lang w:eastAsia="fr-FR"/>
        </w:rPr>
        <w:t xml:space="preserve">high-limit </w:t>
      </w:r>
      <w:r w:rsidR="00AE0211">
        <w:rPr>
          <w:rFonts w:ascii="Arial" w:hAnsi="Arial" w:cs="Arial"/>
          <w:sz w:val="20"/>
          <w:lang w:eastAsia="fr-FR"/>
        </w:rPr>
        <w:t>temperature control</w:t>
      </w:r>
      <w:r w:rsidR="00AE0211" w:rsidRPr="00630075">
        <w:rPr>
          <w:rStyle w:val="BookmanOldStyle"/>
          <w:rFonts w:ascii="Arial" w:hAnsi="Arial"/>
          <w:sz w:val="20"/>
        </w:rPr>
        <w:t xml:space="preserve"> </w:t>
      </w:r>
      <w:r w:rsidR="00630075" w:rsidRPr="00630075">
        <w:rPr>
          <w:rStyle w:val="BookmanOldStyle"/>
          <w:rFonts w:ascii="Arial" w:hAnsi="Arial"/>
          <w:sz w:val="20"/>
        </w:rPr>
        <w:t>has been activated</w:t>
      </w:r>
      <w:r w:rsidR="00B2192B" w:rsidRPr="00630075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BA0307" w:rsidRPr="00630075">
        <w:rPr>
          <w:rStyle w:val="BookmanOldStyle"/>
          <w:rFonts w:ascii="Arial" w:hAnsi="Arial"/>
          <w:sz w:val="20"/>
        </w:rPr>
        <w:tab/>
      </w:r>
      <w:r w:rsidR="00BA0307" w:rsidRPr="006B39BC">
        <w:rPr>
          <w:rStyle w:val="BookmanOldStyle"/>
          <w:rFonts w:ascii="Arial" w:hAnsi="Arial"/>
          <w:sz w:val="20"/>
        </w:rPr>
        <w:t>-</w:t>
      </w:r>
      <w:r w:rsidR="00BA0307" w:rsidRPr="006B39BC">
        <w:rPr>
          <w:rStyle w:val="BookmanOldStyle"/>
          <w:rFonts w:ascii="Arial" w:hAnsi="Arial"/>
          <w:sz w:val="20"/>
        </w:rPr>
        <w:tab/>
      </w:r>
      <w:r w:rsidR="006B39BC" w:rsidRPr="006B39BC">
        <w:rPr>
          <w:rStyle w:val="BookmanOldStyle"/>
          <w:rFonts w:ascii="Arial" w:hAnsi="Arial"/>
          <w:sz w:val="20"/>
        </w:rPr>
        <w:t>High-quality built-in thermostat with stainless steel bulb and capillary</w:t>
      </w:r>
      <w:r w:rsidR="00216EB7" w:rsidRPr="006B39BC">
        <w:rPr>
          <w:rStyle w:val="BookmanOldStyle"/>
          <w:rFonts w:ascii="Arial" w:hAnsi="Arial"/>
          <w:sz w:val="20"/>
        </w:rPr>
        <w:t xml:space="preserve">, </w:t>
      </w:r>
      <w:r w:rsidR="00CC2F99">
        <w:rPr>
          <w:rStyle w:val="BookmanOldStyle"/>
          <w:rFonts w:ascii="Arial" w:hAnsi="Arial"/>
          <w:sz w:val="20"/>
        </w:rPr>
        <w:t>offering</w:t>
      </w:r>
      <w:r w:rsidR="006B39BC">
        <w:rPr>
          <w:rStyle w:val="BookmanOldStyle"/>
          <w:rFonts w:ascii="Arial" w:hAnsi="Arial"/>
          <w:sz w:val="20"/>
        </w:rPr>
        <w:t xml:space="preserve"> great accuracy</w:t>
      </w:r>
      <w:r w:rsidR="00BA0307" w:rsidRPr="006B39BC">
        <w:rPr>
          <w:rStyle w:val="BookmanOldStyle"/>
          <w:rFonts w:ascii="Arial" w:hAnsi="Arial"/>
          <w:sz w:val="20"/>
        </w:rPr>
        <w:t>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CC2F99">
        <w:rPr>
          <w:rFonts w:ascii="Arial Black" w:hAnsi="Arial Black"/>
          <w:sz w:val="20"/>
        </w:rPr>
        <w:t>Instal</w:t>
      </w:r>
      <w:r w:rsidR="00101F1C">
        <w:rPr>
          <w:rFonts w:ascii="Arial Black" w:hAnsi="Arial Black"/>
          <w:sz w:val="20"/>
        </w:rPr>
        <w:t>lation</w:t>
      </w:r>
      <w:r w:rsidR="00101F1C">
        <w:rPr>
          <w:rFonts w:ascii="Arial" w:hAnsi="Arial"/>
          <w:sz w:val="20"/>
        </w:rPr>
        <w:tab/>
        <w:t>-</w:t>
      </w:r>
      <w:r w:rsidR="00101F1C">
        <w:rPr>
          <w:rFonts w:ascii="Arial" w:hAnsi="Arial"/>
          <w:sz w:val="20"/>
        </w:rPr>
        <w:tab/>
      </w:r>
      <w:r w:rsidR="00CC2F99" w:rsidRPr="00C12793">
        <w:rPr>
          <w:rStyle w:val="BookmanOldStyle"/>
          <w:rFonts w:ascii="Arial" w:hAnsi="Arial"/>
          <w:sz w:val="20"/>
        </w:rPr>
        <w:t xml:space="preserve">Horizontal wall or ceiling mounting using one of two supplied brackets </w:t>
      </w:r>
      <w:r w:rsidR="00CC2F99">
        <w:rPr>
          <w:rStyle w:val="BookmanOldStyle"/>
          <w:rFonts w:ascii="Arial" w:hAnsi="Arial"/>
          <w:sz w:val="20"/>
        </w:rPr>
        <w:t xml:space="preserve"> 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CC2F99">
        <w:rPr>
          <w:rStyle w:val="BookmanOldStyle"/>
          <w:rFonts w:ascii="Arial" w:hAnsi="Arial"/>
          <w:sz w:val="20"/>
        </w:rPr>
        <w:tab/>
      </w:r>
      <w:r w:rsidR="00CC2F99">
        <w:rPr>
          <w:rStyle w:val="BookmanOldStyle"/>
          <w:rFonts w:ascii="Arial" w:hAnsi="Arial"/>
          <w:sz w:val="20"/>
        </w:rPr>
        <w:tab/>
      </w:r>
      <w:r w:rsidR="00CC2F99" w:rsidRPr="00541224">
        <w:rPr>
          <w:rStyle w:val="BookmanOldStyle"/>
          <w:rFonts w:ascii="Arial" w:hAnsi="Arial"/>
          <w:sz w:val="20"/>
        </w:rPr>
        <w:t>which allow 360° rotation.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541224">
        <w:rPr>
          <w:rStyle w:val="BookmanOldStyle"/>
          <w:rFonts w:ascii="Arial" w:hAnsi="Arial"/>
          <w:sz w:val="20"/>
        </w:rPr>
        <w:tab/>
      </w:r>
      <w:r w:rsidR="00101F1C" w:rsidRPr="00CC2F99">
        <w:rPr>
          <w:rStyle w:val="BookmanOldStyle"/>
          <w:rFonts w:ascii="Arial" w:hAnsi="Arial"/>
          <w:sz w:val="20"/>
        </w:rPr>
        <w:t>-</w:t>
      </w:r>
      <w:r w:rsidR="00101F1C" w:rsidRPr="00CC2F99">
        <w:rPr>
          <w:rStyle w:val="BookmanOldStyle"/>
          <w:rFonts w:ascii="Arial" w:hAnsi="Arial"/>
          <w:sz w:val="20"/>
        </w:rPr>
        <w:tab/>
      </w:r>
      <w:r w:rsidR="00CC2F99">
        <w:rPr>
          <w:rStyle w:val="BookmanOldStyle"/>
          <w:rFonts w:ascii="Arial" w:hAnsi="Arial"/>
          <w:sz w:val="20"/>
        </w:rPr>
        <w:t>Sealed e</w:t>
      </w:r>
      <w:r w:rsidR="00CC2F99" w:rsidRPr="00B7293B">
        <w:rPr>
          <w:rStyle w:val="BookmanOldStyle"/>
          <w:rFonts w:ascii="Arial" w:hAnsi="Arial"/>
          <w:sz w:val="20"/>
        </w:rPr>
        <w:t>lectrical enclosure located at bottom of unit for ease of installation and servicing.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CC2F99">
        <w:rPr>
          <w:rStyle w:val="BookmanOldStyle"/>
          <w:rFonts w:ascii="Arial" w:hAnsi="Arial"/>
          <w:sz w:val="20"/>
        </w:rPr>
        <w:tab/>
      </w:r>
      <w:r w:rsidR="00872B32" w:rsidRPr="00541224">
        <w:rPr>
          <w:rStyle w:val="BookmanOldStyle"/>
          <w:rFonts w:ascii="Arial" w:hAnsi="Arial"/>
          <w:sz w:val="20"/>
        </w:rPr>
        <w:t>-</w:t>
      </w:r>
      <w:r w:rsidR="00872B32" w:rsidRPr="00541224">
        <w:rPr>
          <w:rStyle w:val="BookmanOldStyle"/>
          <w:rFonts w:ascii="Arial" w:hAnsi="Arial"/>
          <w:sz w:val="20"/>
        </w:rPr>
        <w:tab/>
      </w:r>
      <w:r w:rsidR="00CC2F99" w:rsidRPr="00541224">
        <w:rPr>
          <w:rStyle w:val="BookmanOldStyle"/>
          <w:rFonts w:ascii="Arial" w:hAnsi="Arial"/>
          <w:sz w:val="20"/>
        </w:rPr>
        <w:t>Maximum recommended height 12 ft. (3.</w:t>
      </w:r>
      <w:r w:rsidR="005E5988" w:rsidRPr="00541224">
        <w:rPr>
          <w:rStyle w:val="BookmanOldStyle"/>
          <w:rFonts w:ascii="Arial" w:hAnsi="Arial"/>
          <w:sz w:val="20"/>
        </w:rPr>
        <w:t>7</w:t>
      </w:r>
      <w:r w:rsidR="00101F1C" w:rsidRPr="00541224">
        <w:rPr>
          <w:rStyle w:val="BookmanOldStyle"/>
          <w:rFonts w:ascii="Arial" w:hAnsi="Arial"/>
          <w:sz w:val="20"/>
        </w:rPr>
        <w:t xml:space="preserve"> m</w:t>
      </w:r>
      <w:r w:rsidR="005E5988" w:rsidRPr="00541224">
        <w:rPr>
          <w:rStyle w:val="BookmanOldStyle"/>
          <w:rFonts w:ascii="Arial" w:hAnsi="Arial"/>
          <w:sz w:val="20"/>
        </w:rPr>
        <w:t>)</w:t>
      </w:r>
      <w:r w:rsidR="00872B32" w:rsidRPr="00541224">
        <w:rPr>
          <w:rStyle w:val="BookmanOldStyle"/>
          <w:rFonts w:ascii="Arial" w:hAnsi="Arial"/>
          <w:sz w:val="20"/>
        </w:rPr>
        <w:t>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541224">
        <w:rPr>
          <w:rStyle w:val="BookmanOldStyle"/>
          <w:rFonts w:ascii="Arial" w:hAnsi="Arial"/>
          <w:sz w:val="20"/>
        </w:rPr>
        <w:tab/>
        <w:t>-</w:t>
      </w:r>
      <w:r w:rsidR="00101F1C" w:rsidRPr="00541224">
        <w:rPr>
          <w:rStyle w:val="BookmanOldStyle"/>
          <w:rFonts w:ascii="Arial" w:hAnsi="Arial"/>
          <w:sz w:val="20"/>
        </w:rPr>
        <w:tab/>
      </w:r>
      <w:r w:rsidR="00CC2F99" w:rsidRPr="00541224">
        <w:rPr>
          <w:rStyle w:val="BookmanOldStyle"/>
          <w:rFonts w:ascii="Arial" w:hAnsi="Arial"/>
          <w:sz w:val="20"/>
        </w:rPr>
        <w:t>Minimum height of 8 ft. (2.4 m)</w:t>
      </w:r>
      <w:r w:rsidR="007B1239" w:rsidRPr="00541224">
        <w:rPr>
          <w:rStyle w:val="BookmanOldStyle"/>
          <w:rFonts w:ascii="Arial" w:hAnsi="Arial"/>
          <w:sz w:val="20"/>
        </w:rPr>
        <w:br/>
      </w:r>
      <w:r w:rsidR="00101F1C" w:rsidRPr="00541224">
        <w:rPr>
          <w:rStyle w:val="BookmanOldStyle"/>
          <w:rFonts w:ascii="Arial" w:hAnsi="Arial"/>
          <w:sz w:val="20"/>
        </w:rPr>
        <w:tab/>
      </w:r>
      <w:r w:rsidR="00101F1C" w:rsidRPr="00CC2F99">
        <w:rPr>
          <w:rStyle w:val="BookmanOldStyle"/>
          <w:rFonts w:ascii="Arial" w:hAnsi="Arial"/>
          <w:sz w:val="20"/>
        </w:rPr>
        <w:t>-</w:t>
      </w:r>
      <w:r w:rsidR="00101F1C" w:rsidRPr="00CC2F99">
        <w:rPr>
          <w:rStyle w:val="BookmanOldStyle"/>
          <w:rFonts w:ascii="Arial" w:hAnsi="Arial"/>
          <w:sz w:val="20"/>
        </w:rPr>
        <w:tab/>
      </w:r>
      <w:r w:rsidR="00CC2F99" w:rsidRPr="00C12793">
        <w:rPr>
          <w:rStyle w:val="BookmanOldStyle"/>
          <w:rFonts w:ascii="Arial" w:hAnsi="Arial"/>
          <w:sz w:val="20"/>
        </w:rPr>
        <w:t>30 °C (85 °F) maximum operating ambient temperature.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926C92" w:rsidRPr="00926C92">
        <w:rPr>
          <w:rFonts w:ascii="Arial Black" w:hAnsi="Arial Black"/>
          <w:color w:val="FF0000"/>
          <w:sz w:val="20"/>
        </w:rPr>
        <w:t>Warranty</w:t>
      </w:r>
      <w:r w:rsidR="00101F1C" w:rsidRPr="00926C92">
        <w:rPr>
          <w:rFonts w:ascii="Arial" w:hAnsi="Arial"/>
          <w:color w:val="FF0000"/>
          <w:sz w:val="20"/>
        </w:rPr>
        <w:tab/>
        <w:t>-</w:t>
      </w:r>
      <w:r w:rsidR="00101F1C" w:rsidRPr="00926C92">
        <w:rPr>
          <w:rFonts w:ascii="Arial" w:hAnsi="Arial"/>
          <w:color w:val="FF0000"/>
          <w:sz w:val="20"/>
        </w:rPr>
        <w:tab/>
      </w:r>
      <w:r w:rsidR="00926C92" w:rsidRPr="00C12793">
        <w:rPr>
          <w:rStyle w:val="BookmanOldStyle"/>
          <w:rFonts w:ascii="Arial" w:hAnsi="Arial"/>
          <w:color w:val="FF0000"/>
          <w:sz w:val="20"/>
        </w:rPr>
        <w:t>1-year warranty against defects.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83517">
        <w:rPr>
          <w:rStyle w:val="BookmanOldStyle"/>
          <w:rFonts w:ascii="Arial" w:hAnsi="Arial"/>
          <w:color w:val="FF0000"/>
          <w:sz w:val="20"/>
        </w:rPr>
        <w:tab/>
        <w:t>-</w:t>
      </w:r>
      <w:r w:rsidR="00183517">
        <w:rPr>
          <w:rStyle w:val="BookmanOldStyle"/>
          <w:rFonts w:ascii="Arial" w:hAnsi="Arial"/>
          <w:color w:val="FF0000"/>
          <w:sz w:val="20"/>
        </w:rPr>
        <w:tab/>
      </w:r>
      <w:r w:rsidR="00756128" w:rsidRPr="00926C92">
        <w:rPr>
          <w:rFonts w:ascii="Arial" w:hAnsi="Arial"/>
          <w:color w:val="FF0000"/>
          <w:sz w:val="20"/>
        </w:rPr>
        <w:t>3</w:t>
      </w:r>
      <w:r w:rsidR="00756128">
        <w:rPr>
          <w:rFonts w:ascii="Arial" w:hAnsi="Arial"/>
          <w:color w:val="FF0000"/>
          <w:sz w:val="20"/>
        </w:rPr>
        <w:t>-year</w:t>
      </w:r>
      <w:r w:rsidR="00756128" w:rsidRPr="00926C92">
        <w:rPr>
          <w:rFonts w:ascii="Arial" w:hAnsi="Arial"/>
          <w:color w:val="FF0000"/>
          <w:sz w:val="20"/>
        </w:rPr>
        <w:t xml:space="preserve"> </w:t>
      </w:r>
      <w:r w:rsidR="00756128">
        <w:rPr>
          <w:rFonts w:ascii="Arial" w:hAnsi="Arial"/>
          <w:color w:val="FF0000"/>
          <w:sz w:val="20"/>
        </w:rPr>
        <w:t>on</w:t>
      </w:r>
      <w:r w:rsidR="00756128" w:rsidRPr="00926C92">
        <w:rPr>
          <w:rFonts w:ascii="Arial" w:hAnsi="Arial"/>
          <w:color w:val="FF0000"/>
          <w:sz w:val="20"/>
        </w:rPr>
        <w:t xml:space="preserve"> the</w:t>
      </w:r>
      <w:r w:rsidR="00756128">
        <w:rPr>
          <w:rFonts w:ascii="Arial" w:hAnsi="Arial"/>
          <w:color w:val="FF0000"/>
          <w:sz w:val="20"/>
        </w:rPr>
        <w:t xml:space="preserve"> heating</w:t>
      </w:r>
      <w:r w:rsidR="00756128" w:rsidRPr="00926C92">
        <w:rPr>
          <w:rFonts w:ascii="Arial" w:hAnsi="Arial"/>
          <w:color w:val="FF0000"/>
          <w:sz w:val="20"/>
        </w:rPr>
        <w:t xml:space="preserve"> elements.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582010">
        <w:rPr>
          <w:rFonts w:ascii="Arial Black" w:hAnsi="Arial Black"/>
          <w:sz w:val="20"/>
        </w:rPr>
        <w:t>Application</w:t>
      </w:r>
      <w:r w:rsidR="00101F1C" w:rsidRPr="00582010">
        <w:rPr>
          <w:rFonts w:ascii="Arial" w:hAnsi="Arial"/>
          <w:sz w:val="20"/>
        </w:rPr>
        <w:t xml:space="preserve"> </w:t>
      </w:r>
      <w:r w:rsidR="00101F1C" w:rsidRPr="00582010">
        <w:rPr>
          <w:rFonts w:ascii="Arial" w:hAnsi="Arial"/>
          <w:sz w:val="20"/>
        </w:rPr>
        <w:tab/>
        <w:t>-</w:t>
      </w:r>
      <w:r w:rsidR="00101F1C" w:rsidRPr="00582010">
        <w:rPr>
          <w:rFonts w:ascii="Arial" w:hAnsi="Arial"/>
          <w:sz w:val="20"/>
        </w:rPr>
        <w:tab/>
      </w:r>
      <w:r w:rsidR="008A67D2">
        <w:rPr>
          <w:rFonts w:ascii="Arial" w:hAnsi="Arial"/>
          <w:sz w:val="20"/>
        </w:rPr>
        <w:t>A</w:t>
      </w:r>
      <w:r w:rsidR="00926C92" w:rsidRPr="00582010">
        <w:rPr>
          <w:rFonts w:ascii="Arial" w:hAnsi="Arial"/>
          <w:sz w:val="20"/>
        </w:rPr>
        <w:t>gricultural installations</w:t>
      </w:r>
      <w:r w:rsidR="00582010" w:rsidRPr="00582010">
        <w:rPr>
          <w:rFonts w:ascii="Arial" w:hAnsi="Arial"/>
          <w:sz w:val="20"/>
        </w:rPr>
        <w:t xml:space="preserve"> </w:t>
      </w:r>
      <w:r w:rsidR="00955BBC" w:rsidRPr="00582010">
        <w:rPr>
          <w:rFonts w:ascii="Arial" w:hAnsi="Arial"/>
          <w:sz w:val="20"/>
        </w:rPr>
        <w:t>(</w:t>
      </w:r>
      <w:r w:rsidR="00582010" w:rsidRPr="00582010">
        <w:rPr>
          <w:rStyle w:val="BookmanOldStyle"/>
          <w:rFonts w:ascii="Arial" w:hAnsi="Arial"/>
          <w:sz w:val="20"/>
        </w:rPr>
        <w:t>dairy farm</w:t>
      </w:r>
      <w:r w:rsidR="005E5988" w:rsidRPr="00582010">
        <w:rPr>
          <w:rStyle w:val="BookmanOldStyle"/>
          <w:rFonts w:ascii="Arial" w:hAnsi="Arial"/>
          <w:sz w:val="20"/>
        </w:rPr>
        <w:t xml:space="preserve">, </w:t>
      </w:r>
      <w:r w:rsidR="00582010" w:rsidRPr="00582010">
        <w:rPr>
          <w:rStyle w:val="BookmanOldStyle"/>
          <w:rFonts w:ascii="Arial" w:hAnsi="Arial"/>
          <w:sz w:val="20"/>
        </w:rPr>
        <w:t>stables</w:t>
      </w:r>
      <w:r w:rsidR="00955BBC" w:rsidRPr="00582010">
        <w:rPr>
          <w:rStyle w:val="BookmanOldStyle"/>
          <w:rFonts w:ascii="Arial" w:hAnsi="Arial"/>
          <w:sz w:val="20"/>
        </w:rPr>
        <w:t>,</w:t>
      </w:r>
      <w:r w:rsidR="00582010" w:rsidRPr="00582010">
        <w:rPr>
          <w:rStyle w:val="BookmanOldStyle"/>
          <w:rFonts w:ascii="Arial" w:hAnsi="Arial"/>
          <w:sz w:val="20"/>
        </w:rPr>
        <w:t xml:space="preserve"> poultry farm</w:t>
      </w:r>
      <w:r w:rsidR="00955BBC" w:rsidRPr="00582010">
        <w:rPr>
          <w:rStyle w:val="BookmanOldStyle"/>
          <w:rFonts w:ascii="Arial" w:hAnsi="Arial"/>
          <w:sz w:val="20"/>
        </w:rPr>
        <w:t>,</w:t>
      </w:r>
      <w:r w:rsidR="00582010">
        <w:rPr>
          <w:rStyle w:val="BookmanOldStyle"/>
          <w:rFonts w:ascii="Arial" w:hAnsi="Arial"/>
          <w:sz w:val="20"/>
        </w:rPr>
        <w:t xml:space="preserve"> barn,</w:t>
      </w:r>
      <w:r w:rsidR="00955BBC" w:rsidRPr="00582010">
        <w:rPr>
          <w:rStyle w:val="BookmanOldStyle"/>
          <w:rFonts w:ascii="Arial" w:hAnsi="Arial"/>
          <w:sz w:val="20"/>
        </w:rPr>
        <w:t xml:space="preserve"> </w:t>
      </w:r>
      <w:r w:rsidR="00582010">
        <w:rPr>
          <w:rStyle w:val="BookmanOldStyle"/>
          <w:rFonts w:ascii="Arial" w:hAnsi="Arial"/>
          <w:sz w:val="20"/>
        </w:rPr>
        <w:t>pig farm</w:t>
      </w:r>
      <w:r w:rsidR="00DE0A62" w:rsidRPr="00582010">
        <w:rPr>
          <w:rStyle w:val="BookmanOldStyle"/>
          <w:rFonts w:ascii="Arial" w:hAnsi="Arial"/>
          <w:sz w:val="20"/>
        </w:rPr>
        <w:t xml:space="preserve">, </w:t>
      </w:r>
      <w:r w:rsidR="00582010">
        <w:rPr>
          <w:rStyle w:val="BookmanOldStyle"/>
          <w:rFonts w:ascii="Arial" w:hAnsi="Arial"/>
          <w:sz w:val="20"/>
        </w:rPr>
        <w:t>kennel</w:t>
      </w:r>
      <w:r w:rsidR="00DE0A62" w:rsidRPr="00582010">
        <w:rPr>
          <w:rStyle w:val="BookmanOldStyle"/>
          <w:rFonts w:ascii="Arial" w:hAnsi="Arial"/>
          <w:sz w:val="20"/>
        </w:rPr>
        <w:t>,</w:t>
      </w:r>
      <w:r w:rsidR="00183517">
        <w:rPr>
          <w:rStyle w:val="BookmanOldStyle"/>
          <w:rFonts w:ascii="Arial" w:hAnsi="Arial"/>
          <w:sz w:val="20"/>
        </w:rPr>
        <w:t xml:space="preserve"> </w:t>
      </w:r>
      <w:r w:rsidR="00FC1800">
        <w:rPr>
          <w:rStyle w:val="BookmanOldStyle"/>
          <w:rFonts w:ascii="Arial" w:hAnsi="Arial"/>
          <w:sz w:val="20"/>
        </w:rPr>
        <w:t>e</w:t>
      </w:r>
      <w:r w:rsidR="00DE0A62" w:rsidRPr="00582010">
        <w:rPr>
          <w:rStyle w:val="BookmanOldStyle"/>
          <w:rFonts w:ascii="Arial" w:hAnsi="Arial"/>
          <w:sz w:val="20"/>
        </w:rPr>
        <w:t>tc</w:t>
      </w:r>
      <w:r w:rsidR="00FC1800">
        <w:rPr>
          <w:rStyle w:val="BookmanOldStyle"/>
          <w:rFonts w:ascii="Arial" w:hAnsi="Arial"/>
          <w:sz w:val="20"/>
        </w:rPr>
        <w:t>.</w:t>
      </w:r>
      <w:r w:rsidR="00955BBC" w:rsidRPr="00582010">
        <w:rPr>
          <w:rStyle w:val="BookmanOldStyle"/>
          <w:rFonts w:ascii="Arial" w:hAnsi="Arial"/>
          <w:sz w:val="20"/>
        </w:rPr>
        <w:t>)</w:t>
      </w:r>
      <w:r w:rsidR="00FC1800">
        <w:rPr>
          <w:rStyle w:val="BookmanOldStyle"/>
          <w:rFonts w:ascii="Arial" w:hAnsi="Arial"/>
          <w:sz w:val="20"/>
        </w:rPr>
        <w:t>.</w:t>
      </w:r>
    </w:p>
    <w:p w14:paraId="791DA247" w14:textId="77777777" w:rsidR="000A3D7C" w:rsidRPr="00582010" w:rsidRDefault="000A3D7C">
      <w:pPr>
        <w:tabs>
          <w:tab w:val="left" w:pos="2187"/>
        </w:tabs>
        <w:jc w:val="center"/>
      </w:pPr>
    </w:p>
    <w:p w14:paraId="00E77BD4" w14:textId="77777777" w:rsidR="000A3D7C" w:rsidRPr="00582010" w:rsidRDefault="000A3D7C">
      <w:pPr>
        <w:tabs>
          <w:tab w:val="left" w:pos="2187"/>
        </w:tabs>
        <w:jc w:val="center"/>
      </w:pPr>
    </w:p>
    <w:p w14:paraId="4B861535" w14:textId="77777777" w:rsidR="000A3D7C" w:rsidRPr="00582010" w:rsidRDefault="000A3D7C">
      <w:pPr>
        <w:tabs>
          <w:tab w:val="left" w:pos="2187"/>
        </w:tabs>
        <w:jc w:val="center"/>
      </w:pPr>
    </w:p>
    <w:p w14:paraId="71E87E00" w14:textId="77777777" w:rsidR="000A3D7C" w:rsidRPr="00582010" w:rsidRDefault="000A3D7C">
      <w:pPr>
        <w:tabs>
          <w:tab w:val="left" w:pos="2187"/>
        </w:tabs>
        <w:jc w:val="center"/>
      </w:pPr>
    </w:p>
    <w:p w14:paraId="7F36B2F1" w14:textId="4F1A9249" w:rsidR="000A3D7C" w:rsidRPr="00301C02" w:rsidRDefault="00301C02">
      <w:pPr>
        <w:tabs>
          <w:tab w:val="left" w:pos="2187"/>
        </w:tabs>
        <w:jc w:val="center"/>
      </w:pPr>
      <w:r w:rsidRPr="00301C02">
        <w:lastRenderedPageBreak/>
        <w:drawing>
          <wp:inline distT="0" distB="0" distL="0" distR="0" wp14:anchorId="496ACC91" wp14:editId="3425336F">
            <wp:extent cx="6858000" cy="1735455"/>
            <wp:effectExtent l="0" t="0" r="0" b="0"/>
            <wp:docPr id="1598449660" name="Picture 1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49660" name="Picture 1" descr="A diagram of a mach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CBF2" w14:textId="77777777" w:rsidR="000A3D7C" w:rsidRPr="00582010" w:rsidRDefault="000A3D7C">
      <w:pPr>
        <w:tabs>
          <w:tab w:val="left" w:pos="2187"/>
        </w:tabs>
        <w:jc w:val="center"/>
      </w:pPr>
    </w:p>
    <w:p w14:paraId="584C019E" w14:textId="77777777" w:rsidR="000A3D7C" w:rsidRPr="00582010" w:rsidRDefault="000A3D7C">
      <w:pPr>
        <w:tabs>
          <w:tab w:val="left" w:pos="2187"/>
        </w:tabs>
        <w:jc w:val="center"/>
      </w:pPr>
    </w:p>
    <w:p w14:paraId="76E6EA3B" w14:textId="77777777" w:rsidR="000A3D7C" w:rsidRDefault="000A3D7C">
      <w:pPr>
        <w:tabs>
          <w:tab w:val="left" w:pos="2187"/>
        </w:tabs>
        <w:jc w:val="center"/>
      </w:pPr>
    </w:p>
    <w:p w14:paraId="13B4BF7D" w14:textId="126E157F" w:rsidR="002833F9" w:rsidRPr="00582010" w:rsidRDefault="002833F9" w:rsidP="002833F9">
      <w:pPr>
        <w:tabs>
          <w:tab w:val="left" w:pos="2187"/>
        </w:tabs>
      </w:pPr>
      <w:r>
        <w:rPr>
          <w:rFonts w:ascii="Arial" w:hAnsi="Arial"/>
          <w:b/>
          <w:sz w:val="20"/>
        </w:rPr>
        <w:t>Model</w:t>
      </w:r>
    </w:p>
    <w:tbl>
      <w:tblPr>
        <w:tblW w:w="4946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420"/>
        <w:gridCol w:w="647"/>
        <w:gridCol w:w="638"/>
        <w:gridCol w:w="1292"/>
        <w:gridCol w:w="1080"/>
        <w:gridCol w:w="684"/>
        <w:gridCol w:w="658"/>
        <w:gridCol w:w="667"/>
        <w:gridCol w:w="660"/>
        <w:gridCol w:w="714"/>
        <w:gridCol w:w="708"/>
      </w:tblGrid>
      <w:tr w:rsidR="003E0A7B" w:rsidRPr="002C5B15" w14:paraId="5BFA6AF1" w14:textId="266B6ED5" w:rsidTr="003E0A7B">
        <w:trPr>
          <w:trHeight w:val="244"/>
          <w:jc w:val="center"/>
        </w:trPr>
        <w:tc>
          <w:tcPr>
            <w:tcW w:w="1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E12D" w14:textId="77777777" w:rsidR="003E0A7B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Product #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D2528C2" w14:textId="77777777" w:rsidR="003E0A7B" w:rsidRDefault="003E0A7B" w:rsidP="000F50B7">
            <w:pPr>
              <w:jc w:val="center"/>
              <w:rPr>
                <w:rFonts w:ascii="Arial" w:eastAsia="Times New Roman" w:hAnsi="Arial"/>
                <w:b/>
                <w:color w:val="FFFFFF"/>
                <w:sz w:val="14"/>
              </w:rPr>
            </w:pPr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50CC" w14:textId="77777777" w:rsidR="003E0A7B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Volts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9666" w14:textId="77777777" w:rsidR="003E0A7B" w:rsidRPr="00932EDD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Phase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9D4D" w14:textId="77777777" w:rsidR="003E0A7B" w:rsidRPr="002C5B15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Watts</w:t>
            </w: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br/>
              <w:t xml:space="preserve"> (BTU/hr)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824912" w14:textId="77777777" w:rsidR="003E0A7B" w:rsidRPr="002C5B15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>
              <w:rPr>
                <w:rFonts w:ascii="Arial" w:eastAsia="Times New Roman" w:hAnsi="Arial"/>
                <w:b/>
                <w:sz w:val="14"/>
                <w:lang w:val="fr-CA"/>
              </w:rPr>
              <w:t>cfm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A16EC" w14:textId="77777777" w:rsidR="003E0A7B" w:rsidRPr="00444F87" w:rsidRDefault="003E0A7B" w:rsidP="000F50B7">
            <w:pPr>
              <w:ind w:left="-113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Temperature Rise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E3E57" w14:textId="77777777" w:rsidR="003E0A7B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Motor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797A2" w14:textId="3BC33140" w:rsidR="003E0A7B" w:rsidRDefault="003E0A7B" w:rsidP="000F50B7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Weight</w:t>
            </w:r>
          </w:p>
        </w:tc>
      </w:tr>
      <w:tr w:rsidR="003E0A7B" w:rsidRPr="002C5B15" w14:paraId="388180EA" w14:textId="26D0C272" w:rsidTr="003E0A7B">
        <w:trPr>
          <w:trHeight w:val="244"/>
          <w:jc w:val="center"/>
        </w:trPr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8980" w14:textId="77777777" w:rsidR="003E0A7B" w:rsidRPr="002C5B15" w:rsidRDefault="003E0A7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C731" w14:textId="77777777" w:rsidR="003E0A7B" w:rsidRPr="002C5B15" w:rsidRDefault="003E0A7B">
            <w:pPr>
              <w:rPr>
                <w:rFonts w:ascii="Arial" w:eastAsia="Times New Roman" w:hAnsi="Arial"/>
                <w:b/>
                <w:color w:val="FFFFFF"/>
                <w:sz w:val="14"/>
                <w:lang w:val="fr-CA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E9EE2" w14:textId="77777777" w:rsidR="003E0A7B" w:rsidRPr="002C5B15" w:rsidRDefault="003E0A7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1627" w14:textId="77777777" w:rsidR="003E0A7B" w:rsidRPr="002C5B15" w:rsidRDefault="003E0A7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85AD" w14:textId="77777777" w:rsidR="003E0A7B" w:rsidRPr="002C5B15" w:rsidRDefault="003E0A7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CCF777" w14:textId="77777777" w:rsidR="003E0A7B" w:rsidRPr="002C5B15" w:rsidRDefault="003E0A7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E8439" w14:textId="77777777" w:rsidR="003E0A7B" w:rsidRPr="002C5B15" w:rsidRDefault="003E0A7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vertAlign w:val="superscript"/>
                <w:lang w:val="fr-CA"/>
              </w:rPr>
              <w:t>o</w:t>
            </w: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C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33913" w14:textId="77777777" w:rsidR="003E0A7B" w:rsidRPr="002C5B15" w:rsidRDefault="003E0A7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vertAlign w:val="superscript"/>
                <w:lang w:val="fr-CA"/>
              </w:rPr>
              <w:t>o</w:t>
            </w: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F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7ADA" w14:textId="77777777" w:rsidR="003E0A7B" w:rsidRPr="002C5B15" w:rsidRDefault="003E0A7B" w:rsidP="00073ACD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HP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B4DD" w14:textId="77777777" w:rsidR="003E0A7B" w:rsidRPr="002C5B15" w:rsidRDefault="003E0A7B" w:rsidP="00073ACD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rpm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3B3A" w14:textId="5BDF1BDF" w:rsidR="003E0A7B" w:rsidRPr="002C5B15" w:rsidRDefault="003E0A7B" w:rsidP="00073ACD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>
              <w:rPr>
                <w:rFonts w:ascii="Arial" w:eastAsia="Times New Roman" w:hAnsi="Arial"/>
                <w:b/>
                <w:sz w:val="14"/>
                <w:lang w:val="fr-CA"/>
              </w:rPr>
              <w:t>lb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69C8" w14:textId="5BDB2E11" w:rsidR="003E0A7B" w:rsidRPr="002C5B15" w:rsidRDefault="003E0A7B" w:rsidP="00073ACD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>
              <w:rPr>
                <w:rFonts w:ascii="Arial" w:eastAsia="Times New Roman" w:hAnsi="Arial"/>
                <w:b/>
                <w:sz w:val="14"/>
                <w:lang w:val="fr-CA"/>
              </w:rPr>
              <w:t>kg</w:t>
            </w:r>
          </w:p>
        </w:tc>
      </w:tr>
      <w:tr w:rsidR="003E0A7B" w14:paraId="34A36765" w14:textId="43443FB9" w:rsidTr="003E0A7B">
        <w:trPr>
          <w:trHeight w:val="244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FFE8" w14:textId="6B70E89F" w:rsidR="003E0A7B" w:rsidRPr="00F27B3E" w:rsidRDefault="003E0A7B" w:rsidP="00F163BE">
            <w:pPr>
              <w:jc w:val="center"/>
              <w:rPr>
                <w:rFonts w:ascii="Arial" w:eastAsia="Times New Roman" w:hAnsi="Arial" w:cs="Arial"/>
                <w:b/>
                <w:sz w:val="14"/>
                <w:vertAlign w:val="superscript"/>
              </w:rPr>
            </w:pPr>
            <w:r w:rsidRPr="00F27B3E">
              <w:rPr>
                <w:rStyle w:val="TableauBoldGrey11"/>
                <w:rFonts w:ascii="Arial" w:hAnsi="Arial" w:cs="Arial"/>
                <w:b/>
                <w:color w:val="auto"/>
              </w:rPr>
              <w:t>OAU05000BLLT-DIS</w:t>
            </w:r>
            <w:r>
              <w:rPr>
                <w:rStyle w:val="TableauBoldGrey11"/>
                <w:rFonts w:ascii="Arial" w:hAnsi="Arial" w:cs="Arial"/>
                <w:b/>
                <w:color w:val="auto"/>
              </w:rPr>
              <w:t>40</w:t>
            </w:r>
            <w:r w:rsidRPr="00F27B3E">
              <w:rPr>
                <w:rStyle w:val="TableauBoldGrey11"/>
                <w:rFonts w:ascii="Arial" w:hAnsi="Arial" w:cs="Arial"/>
                <w:b/>
                <w:color w:val="auto"/>
              </w:rPr>
              <w:t>-IV-T</w:t>
            </w:r>
            <w:r w:rsidR="00613833" w:rsidRPr="00613833">
              <w:rPr>
                <w:rStyle w:val="TableauBoldGrey11"/>
                <w:rFonts w:ascii="Arial" w:hAnsi="Arial" w:cs="Arial"/>
                <w:b/>
                <w:color w:val="auto"/>
                <w:vertAlign w:val="superscript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645EB" w14:textId="77777777" w:rsidR="003E0A7B" w:rsidRDefault="003E0A7B">
            <w:pPr>
              <w:jc w:val="center"/>
              <w:rPr>
                <w:rFonts w:ascii="Arial" w:eastAsia="Times New Roman" w:hAnsi="Arial"/>
                <w:b/>
                <w:color w:val="FF0000"/>
                <w:sz w:val="14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50BA7" w14:textId="77777777" w:rsidR="003E0A7B" w:rsidRDefault="003E0A7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240/208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D0A37" w14:textId="77777777" w:rsidR="003E0A7B" w:rsidRPr="00932EDD" w:rsidRDefault="003E0A7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DC642" w14:textId="77777777" w:rsidR="003E0A7B" w:rsidRDefault="003E0A7B" w:rsidP="00C65C6A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5000/3750  (17060/12795)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BA97F" w14:textId="77777777" w:rsidR="003E0A7B" w:rsidRDefault="003E0A7B" w:rsidP="005E5988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300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2269C" w14:textId="77777777" w:rsidR="003E0A7B" w:rsidRPr="00932EDD" w:rsidRDefault="003E0A7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FEE5D" w14:textId="77777777" w:rsidR="003E0A7B" w:rsidRPr="00932EDD" w:rsidRDefault="003E0A7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53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82866" w14:textId="77777777" w:rsidR="003E0A7B" w:rsidRDefault="003E0A7B" w:rsidP="00073AC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1/4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96E4" w14:textId="77777777" w:rsidR="003E0A7B" w:rsidRDefault="003E0A7B" w:rsidP="005E5988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1050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EAE6" w14:textId="0D080859" w:rsidR="003E0A7B" w:rsidRDefault="003E0A7B" w:rsidP="005E5988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52.8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7599" w14:textId="263A4846" w:rsidR="003E0A7B" w:rsidRDefault="003E0A7B" w:rsidP="005E5988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23.9</w:t>
            </w:r>
          </w:p>
        </w:tc>
      </w:tr>
    </w:tbl>
    <w:p w14:paraId="7BC25ADD" w14:textId="77777777" w:rsidR="003877A0" w:rsidRDefault="003877A0">
      <w:pPr>
        <w:tabs>
          <w:tab w:val="left" w:pos="2187"/>
        </w:tabs>
        <w:rPr>
          <w:rFonts w:ascii="Arial" w:hAnsi="Arial"/>
          <w:b/>
          <w:sz w:val="20"/>
          <w:vertAlign w:val="superscript"/>
        </w:rPr>
      </w:pPr>
    </w:p>
    <w:p w14:paraId="21E35736" w14:textId="3EC7E490" w:rsidR="003877A0" w:rsidRPr="001F0021" w:rsidRDefault="003877A0">
      <w:pPr>
        <w:tabs>
          <w:tab w:val="left" w:pos="2187"/>
        </w:tabs>
        <w:rPr>
          <w:rFonts w:ascii="Arial" w:hAnsi="Arial"/>
          <w:i/>
          <w:sz w:val="14"/>
          <w:szCs w:val="14"/>
        </w:rPr>
      </w:pPr>
      <w:r w:rsidRPr="001F0021">
        <w:rPr>
          <w:rFonts w:ascii="Arial" w:hAnsi="Arial"/>
          <w:i/>
          <w:sz w:val="14"/>
          <w:szCs w:val="14"/>
          <w:vertAlign w:val="superscript"/>
        </w:rPr>
        <w:t>1</w:t>
      </w:r>
      <w:r w:rsidRPr="001F0021">
        <w:rPr>
          <w:rFonts w:ascii="Arial" w:hAnsi="Arial"/>
          <w:b/>
          <w:i/>
          <w:sz w:val="14"/>
          <w:szCs w:val="14"/>
          <w:vertAlign w:val="superscript"/>
        </w:rPr>
        <w:t xml:space="preserve"> </w:t>
      </w:r>
      <w:r w:rsidR="00E90F4A" w:rsidRPr="001F0021">
        <w:rPr>
          <w:rFonts w:ascii="Arial" w:hAnsi="Arial"/>
          <w:i/>
          <w:sz w:val="14"/>
          <w:szCs w:val="14"/>
        </w:rPr>
        <w:t xml:space="preserve">Unit with automatic reset </w:t>
      </w:r>
      <w:r w:rsidR="00E90F4A" w:rsidRPr="001F0021">
        <w:rPr>
          <w:rStyle w:val="BookmanOldStyle"/>
          <w:rFonts w:ascii="Arial" w:hAnsi="Arial"/>
          <w:i/>
          <w:sz w:val="14"/>
          <w:szCs w:val="14"/>
        </w:rPr>
        <w:t>high-limit temperature control</w:t>
      </w:r>
      <w:r w:rsidR="00E90F4A" w:rsidRPr="001F0021">
        <w:rPr>
          <w:rFonts w:ascii="Arial" w:hAnsi="Arial"/>
          <w:i/>
          <w:sz w:val="14"/>
          <w:szCs w:val="14"/>
        </w:rPr>
        <w:t>.</w:t>
      </w:r>
    </w:p>
    <w:p w14:paraId="29956EDC" w14:textId="77777777" w:rsidR="00F4641B" w:rsidRPr="001F0021" w:rsidRDefault="002833F9">
      <w:pPr>
        <w:tabs>
          <w:tab w:val="left" w:pos="2187"/>
        </w:tabs>
        <w:rPr>
          <w:rFonts w:ascii="Arial" w:hAnsi="Arial"/>
          <w:i/>
          <w:sz w:val="14"/>
          <w:szCs w:val="14"/>
        </w:rPr>
      </w:pPr>
      <w:r w:rsidRPr="001F0021">
        <w:rPr>
          <w:rFonts w:ascii="Arial" w:hAnsi="Arial"/>
          <w:i/>
          <w:sz w:val="14"/>
          <w:szCs w:val="14"/>
        </w:rPr>
        <w:t>Standard color is w</w:t>
      </w:r>
      <w:r w:rsidR="00F4641B" w:rsidRPr="001F0021">
        <w:rPr>
          <w:rFonts w:ascii="Arial" w:hAnsi="Arial"/>
          <w:i/>
          <w:sz w:val="14"/>
          <w:szCs w:val="14"/>
        </w:rPr>
        <w:t>hite</w:t>
      </w:r>
    </w:p>
    <w:p w14:paraId="64CAC942" w14:textId="77777777" w:rsidR="003877A0" w:rsidRPr="00E90F4A" w:rsidRDefault="003877A0">
      <w:pPr>
        <w:tabs>
          <w:tab w:val="left" w:pos="2187"/>
        </w:tabs>
        <w:rPr>
          <w:rFonts w:ascii="Arial" w:hAnsi="Arial"/>
          <w:b/>
          <w:sz w:val="20"/>
        </w:rPr>
      </w:pPr>
    </w:p>
    <w:p w14:paraId="5297D2ED" w14:textId="77777777" w:rsidR="00056F89" w:rsidRPr="00F4641B" w:rsidRDefault="00056F89">
      <w:pPr>
        <w:tabs>
          <w:tab w:val="left" w:pos="2187"/>
        </w:tabs>
        <w:rPr>
          <w:rFonts w:ascii="Arial" w:hAnsi="Arial"/>
          <w:b/>
          <w:sz w:val="20"/>
        </w:rPr>
      </w:pPr>
    </w:p>
    <w:p w14:paraId="2583A1CB" w14:textId="77777777" w:rsidR="004578BD" w:rsidRDefault="004578BD" w:rsidP="004578BD">
      <w:pPr>
        <w:pStyle w:val="Heading3"/>
      </w:pPr>
      <w:r>
        <w:t>Other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810"/>
        <w:gridCol w:w="2880"/>
        <w:gridCol w:w="630"/>
        <w:gridCol w:w="630"/>
        <w:gridCol w:w="630"/>
        <w:gridCol w:w="1080"/>
        <w:gridCol w:w="3490"/>
      </w:tblGrid>
      <w:tr w:rsidR="004578BD" w14:paraId="6186CCDB" w14:textId="77777777">
        <w:trPr>
          <w:trHeight w:val="432"/>
        </w:trPr>
        <w:tc>
          <w:tcPr>
            <w:tcW w:w="790" w:type="dxa"/>
            <w:vAlign w:val="center"/>
          </w:tcPr>
          <w:p w14:paraId="45E2BE77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Type</w:t>
            </w:r>
          </w:p>
        </w:tc>
        <w:tc>
          <w:tcPr>
            <w:tcW w:w="810" w:type="dxa"/>
            <w:vAlign w:val="center"/>
          </w:tcPr>
          <w:p w14:paraId="26B1AD47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Quantity</w:t>
            </w:r>
          </w:p>
        </w:tc>
        <w:tc>
          <w:tcPr>
            <w:tcW w:w="2880" w:type="dxa"/>
            <w:vAlign w:val="center"/>
          </w:tcPr>
          <w:p w14:paraId="095152AA" w14:textId="77777777" w:rsidR="004578BD" w:rsidRP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  <w:lang w:val="fr-CA"/>
              </w:rPr>
            </w:pPr>
            <w:r w:rsidRPr="004578BD">
              <w:rPr>
                <w:rFonts w:ascii="Arial" w:hAnsi="Arial"/>
                <w:b/>
                <w:sz w:val="14"/>
                <w:lang w:val="fr-CA"/>
              </w:rPr>
              <w:t>Model et description</w:t>
            </w:r>
          </w:p>
          <w:p w14:paraId="0FDCFD62" w14:textId="77777777" w:rsidR="004578BD" w:rsidRP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  <w:lang w:val="fr-CA"/>
              </w:rPr>
            </w:pPr>
            <w:r w:rsidRPr="004578BD">
              <w:rPr>
                <w:rFonts w:ascii="Arial" w:hAnsi="Arial"/>
                <w:b/>
                <w:sz w:val="14"/>
                <w:lang w:val="fr-CA"/>
              </w:rPr>
              <w:t>Complementary informations</w:t>
            </w:r>
          </w:p>
        </w:tc>
        <w:tc>
          <w:tcPr>
            <w:tcW w:w="630" w:type="dxa"/>
            <w:vAlign w:val="center"/>
          </w:tcPr>
          <w:p w14:paraId="2BF13FDE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Volts</w:t>
            </w:r>
          </w:p>
        </w:tc>
        <w:tc>
          <w:tcPr>
            <w:tcW w:w="630" w:type="dxa"/>
            <w:vAlign w:val="center"/>
          </w:tcPr>
          <w:p w14:paraId="612BE204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Phase</w:t>
            </w:r>
          </w:p>
        </w:tc>
        <w:tc>
          <w:tcPr>
            <w:tcW w:w="630" w:type="dxa"/>
            <w:vAlign w:val="center"/>
          </w:tcPr>
          <w:p w14:paraId="6B8AA066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Watts</w:t>
            </w:r>
          </w:p>
        </w:tc>
        <w:tc>
          <w:tcPr>
            <w:tcW w:w="1080" w:type="dxa"/>
            <w:vAlign w:val="center"/>
          </w:tcPr>
          <w:p w14:paraId="403846F1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Length</w:t>
            </w:r>
          </w:p>
          <w:p w14:paraId="4A0655F4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mm/in.</w:t>
            </w:r>
          </w:p>
        </w:tc>
        <w:tc>
          <w:tcPr>
            <w:tcW w:w="3490" w:type="dxa"/>
            <w:vAlign w:val="center"/>
          </w:tcPr>
          <w:p w14:paraId="701C59A3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Informations</w:t>
            </w:r>
          </w:p>
          <w:p w14:paraId="0AA7C6EB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Color/installation</w:t>
            </w:r>
          </w:p>
        </w:tc>
      </w:tr>
      <w:tr w:rsidR="00101F1C" w14:paraId="1C97EDB8" w14:textId="77777777">
        <w:trPr>
          <w:trHeight w:val="216"/>
        </w:trPr>
        <w:tc>
          <w:tcPr>
            <w:tcW w:w="790" w:type="dxa"/>
            <w:vAlign w:val="center"/>
          </w:tcPr>
          <w:p w14:paraId="0B6DE33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11B1D5C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6E61DF65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3BC40BD2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B0640F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9F64C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28E5448D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7E83AD2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65AB7D0B" w14:textId="77777777">
        <w:trPr>
          <w:trHeight w:val="216"/>
        </w:trPr>
        <w:tc>
          <w:tcPr>
            <w:tcW w:w="790" w:type="dxa"/>
            <w:vAlign w:val="center"/>
          </w:tcPr>
          <w:p w14:paraId="0B87794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674331B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17D70C6E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30048E5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39D6345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9A1D98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0123ACB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50A5048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773C5EEC" w14:textId="77777777">
        <w:trPr>
          <w:trHeight w:val="216"/>
        </w:trPr>
        <w:tc>
          <w:tcPr>
            <w:tcW w:w="790" w:type="dxa"/>
            <w:vAlign w:val="center"/>
          </w:tcPr>
          <w:p w14:paraId="7EE8F7AB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4A7251C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1EB9414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408FFED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284F127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C846A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7EFA43B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62050FC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3DCF94FD" w14:textId="77777777">
        <w:trPr>
          <w:trHeight w:val="216"/>
        </w:trPr>
        <w:tc>
          <w:tcPr>
            <w:tcW w:w="790" w:type="dxa"/>
            <w:vAlign w:val="center"/>
          </w:tcPr>
          <w:p w14:paraId="6212850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7B877E1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17FC486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472D64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04929452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0650C85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6421533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6D8260F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341D8F26" w14:textId="77777777">
        <w:trPr>
          <w:trHeight w:val="216"/>
        </w:trPr>
        <w:tc>
          <w:tcPr>
            <w:tcW w:w="790" w:type="dxa"/>
            <w:vAlign w:val="center"/>
          </w:tcPr>
          <w:p w14:paraId="5F93880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39D721E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0D3C8A3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68E232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5E7BFE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6BAAD6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29A4AC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043303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21AD7F44" w14:textId="77777777">
        <w:trPr>
          <w:trHeight w:val="216"/>
        </w:trPr>
        <w:tc>
          <w:tcPr>
            <w:tcW w:w="790" w:type="dxa"/>
            <w:vAlign w:val="center"/>
          </w:tcPr>
          <w:p w14:paraId="6D096FBB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1E104B5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72277D4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FFD245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D681604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D216D64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066EA2A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5D625D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2BA6F06A" w14:textId="77777777">
        <w:trPr>
          <w:trHeight w:val="216"/>
        </w:trPr>
        <w:tc>
          <w:tcPr>
            <w:tcW w:w="790" w:type="dxa"/>
            <w:vAlign w:val="center"/>
          </w:tcPr>
          <w:p w14:paraId="17F80E8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2251F4B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3D25AF4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9C2035E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3081F6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9A9FF6B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09B8AAE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0C8028B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2532A753" w14:textId="77777777">
        <w:trPr>
          <w:trHeight w:val="216"/>
        </w:trPr>
        <w:tc>
          <w:tcPr>
            <w:tcW w:w="790" w:type="dxa"/>
            <w:vAlign w:val="center"/>
          </w:tcPr>
          <w:p w14:paraId="3E61D69E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4A734982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43D7DF7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BA4868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01CA195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13B548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1C26C02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15A63B0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</w:tbl>
    <w:p w14:paraId="2349EEB3" w14:textId="77777777" w:rsidR="00101F1C" w:rsidRDefault="00101F1C">
      <w:pPr>
        <w:pStyle w:val="Header"/>
        <w:tabs>
          <w:tab w:val="clear" w:pos="4703"/>
          <w:tab w:val="clear" w:pos="9406"/>
          <w:tab w:val="left" w:pos="4680"/>
        </w:tabs>
        <w:rPr>
          <w:rFonts w:ascii="Arial" w:hAnsi="Arial"/>
        </w:rPr>
      </w:pPr>
    </w:p>
    <w:p w14:paraId="665710CE" w14:textId="77777777" w:rsidR="00101F1C" w:rsidRDefault="00101F1C">
      <w:pPr>
        <w:pStyle w:val="Header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52CAF7D" w14:textId="77777777" w:rsidR="004578BD" w:rsidRDefault="004578BD" w:rsidP="004578BD">
      <w:pPr>
        <w:pStyle w:val="Header"/>
        <w:tabs>
          <w:tab w:val="clear" w:pos="4703"/>
          <w:tab w:val="left" w:pos="4680"/>
        </w:tabs>
        <w:outlineLvl w:val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0"/>
        <w:gridCol w:w="3490"/>
      </w:tblGrid>
      <w:tr w:rsidR="004578BD" w14:paraId="0241483B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2388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0D911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19D45804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4578BD" w14:paraId="6895642C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AA72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94EF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7FEF5888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D389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Eectrician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09A8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7350C117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445D4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A990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7E083270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9001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71EC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0CEE9968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EC60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Contact in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D1C1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1B9E25BD" w14:textId="77777777" w:rsidTr="002B3D43">
        <w:trPr>
          <w:trHeight w:val="1800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D86A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1D1A853A" w14:textId="77777777" w:rsidR="00101F1C" w:rsidRDefault="00101F1C">
      <w:pPr>
        <w:pStyle w:val="Header"/>
        <w:tabs>
          <w:tab w:val="clear" w:pos="4703"/>
          <w:tab w:val="clear" w:pos="9406"/>
          <w:tab w:val="left" w:pos="4680"/>
        </w:tabs>
        <w:rPr>
          <w:rFonts w:ascii="Arial" w:hAnsi="Arial"/>
          <w:b/>
        </w:rPr>
      </w:pPr>
    </w:p>
    <w:sectPr w:rsidR="00101F1C">
      <w:headerReference w:type="default" r:id="rId11"/>
      <w:footerReference w:type="default" r:id="rId12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99D1A" w14:textId="77777777" w:rsidR="001F252C" w:rsidRDefault="001F252C">
      <w:r>
        <w:separator/>
      </w:r>
    </w:p>
  </w:endnote>
  <w:endnote w:type="continuationSeparator" w:id="0">
    <w:p w14:paraId="4D55EDC1" w14:textId="77777777" w:rsidR="001F252C" w:rsidRDefault="001F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78A9" w14:textId="77777777" w:rsidR="00DA5326" w:rsidRPr="00DA5326" w:rsidRDefault="00DA5326" w:rsidP="00DA5326">
    <w:pPr>
      <w:pStyle w:val="Footer"/>
      <w:jc w:val="center"/>
      <w:rPr>
        <w:lang w:val="fr-CA"/>
      </w:rPr>
    </w:pPr>
    <w:r w:rsidRPr="00DA5326">
      <w:rPr>
        <w:rFonts w:ascii="Arial" w:hAnsi="Arial"/>
        <w:noProof/>
        <w:color w:val="FF0000"/>
        <w:sz w:val="13"/>
        <w:lang w:val="fr-CA"/>
      </w:rPr>
      <w:t>180, 3</w:t>
    </w:r>
    <w:r w:rsidRPr="00DA5326">
      <w:rPr>
        <w:rFonts w:ascii="Arial" w:hAnsi="Arial"/>
        <w:noProof/>
        <w:color w:val="FF0000"/>
        <w:sz w:val="13"/>
        <w:vertAlign w:val="superscript"/>
        <w:lang w:val="fr-CA"/>
      </w:rPr>
      <w:t>e</w:t>
    </w:r>
    <w:r w:rsidRPr="00DA5326">
      <w:rPr>
        <w:rFonts w:ascii="Arial" w:hAnsi="Arial"/>
        <w:noProof/>
        <w:color w:val="FF0000"/>
        <w:sz w:val="13"/>
        <w:lang w:val="fr-CA"/>
      </w:rPr>
      <w:t xml:space="preserve"> Avenue, L’Islet (Québec) G0R 2C0 CANADA </w:t>
    </w:r>
    <w:r w:rsidRPr="00DA5326">
      <w:rPr>
        <w:rFonts w:ascii="Arial" w:hAnsi="Arial"/>
        <w:color w:val="FF0000"/>
        <w:sz w:val="13"/>
        <w:lang w:val="fr-CA"/>
      </w:rPr>
      <w:t xml:space="preserve">• </w:t>
    </w:r>
    <w:r w:rsidRPr="00DA5326">
      <w:rPr>
        <w:rFonts w:ascii="Arial" w:hAnsi="Arial"/>
        <w:noProof/>
        <w:color w:val="FF0000"/>
        <w:sz w:val="13"/>
        <w:lang w:val="fr-CA"/>
      </w:rPr>
      <w:t xml:space="preserve">Phone: 1 800 463-7043 </w:t>
    </w:r>
    <w:r w:rsidRPr="00DA5326">
      <w:rPr>
        <w:rFonts w:ascii="Arial" w:hAnsi="Arial"/>
        <w:color w:val="FF0000"/>
        <w:sz w:val="13"/>
        <w:lang w:val="fr-CA"/>
      </w:rPr>
      <w:t xml:space="preserve">• </w:t>
    </w:r>
    <w:r w:rsidRPr="00DA5326">
      <w:rPr>
        <w:rFonts w:ascii="Arial" w:hAnsi="Arial"/>
        <w:noProof/>
        <w:color w:val="FF0000"/>
        <w:sz w:val="13"/>
        <w:lang w:val="fr-CA"/>
      </w:rPr>
      <w:t xml:space="preserve">Fax: 1 800 662-7801 </w:t>
    </w:r>
    <w:r w:rsidRPr="00DA5326">
      <w:rPr>
        <w:rFonts w:ascii="Arial" w:hAnsi="Arial"/>
        <w:color w:val="FF0000"/>
        <w:sz w:val="13"/>
        <w:lang w:val="fr-CA"/>
      </w:rPr>
      <w:t xml:space="preserve">• </w:t>
    </w:r>
    <w:hyperlink r:id="rId1" w:history="1">
      <w:r w:rsidRPr="00DA5326">
        <w:rPr>
          <w:rStyle w:val="Hyperlink"/>
          <w:rFonts w:ascii="Arial" w:hAnsi="Arial"/>
          <w:noProof/>
          <w:sz w:val="13"/>
          <w:lang w:val="fr-CA"/>
        </w:rPr>
        <w:t>info@ouellet.com</w:t>
      </w:r>
    </w:hyperlink>
    <w:r w:rsidRPr="00DA5326">
      <w:rPr>
        <w:rFonts w:ascii="Arial" w:hAnsi="Arial"/>
        <w:noProof/>
        <w:color w:val="FF0000"/>
        <w:sz w:val="13"/>
        <w:lang w:val="fr-CA"/>
      </w:rPr>
      <w:t xml:space="preserve"> • </w:t>
    </w:r>
    <w:hyperlink r:id="rId2" w:history="1">
      <w:r w:rsidRPr="00DA5326">
        <w:rPr>
          <w:rStyle w:val="Hyperlink"/>
          <w:rFonts w:ascii="Arial" w:hAnsi="Arial"/>
          <w:noProof/>
          <w:sz w:val="13"/>
          <w:lang w:val="fr-CA"/>
        </w:rPr>
        <w:t>www.ouellet.com</w:t>
      </w:r>
    </w:hyperlink>
  </w:p>
  <w:p w14:paraId="1FB47FC3" w14:textId="77777777" w:rsidR="00325419" w:rsidRPr="00541224" w:rsidRDefault="00325419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A0371" w14:textId="77777777" w:rsidR="001F252C" w:rsidRDefault="001F252C">
      <w:r>
        <w:separator/>
      </w:r>
    </w:p>
  </w:footnote>
  <w:footnote w:type="continuationSeparator" w:id="0">
    <w:p w14:paraId="50B3D3FD" w14:textId="77777777" w:rsidR="001F252C" w:rsidRDefault="001F2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A74EF" w14:textId="77777777" w:rsidR="00325419" w:rsidRDefault="00E30D90" w:rsidP="001E3B31">
    <w:pPr>
      <w:pStyle w:val="Header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BCC15FA" wp14:editId="4F73E3A6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03CEC1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" strokecolor="gray" strokeweight=".5pt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F12A40" wp14:editId="5DEEB602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FFB132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" strokecolor="gray" strokeweight=".5pt"/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29C965FC" wp14:editId="2E5A46AB">
          <wp:extent cx="1708150" cy="400050"/>
          <wp:effectExtent l="0" t="0" r="0" b="6350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5419">
      <w:tab/>
    </w:r>
    <w:r w:rsidR="00325419">
      <w:tab/>
    </w:r>
    <w:r w:rsidR="00325419">
      <w:rPr>
        <w:rFonts w:ascii="Arial Black" w:hAnsi="Arial Black"/>
        <w:color w:val="808080"/>
        <w:sz w:val="36"/>
      </w:rPr>
      <w:t>Approval Drawings</w:t>
    </w:r>
  </w:p>
  <w:p w14:paraId="53D4AF31" w14:textId="77777777" w:rsidR="00325419" w:rsidRDefault="003254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AF651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82027"/>
    <w:multiLevelType w:val="hybridMultilevel"/>
    <w:tmpl w:val="B7E8E09E"/>
    <w:lvl w:ilvl="0" w:tplc="1F501FCC">
      <w:start w:val="65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ACC0391"/>
    <w:multiLevelType w:val="hybridMultilevel"/>
    <w:tmpl w:val="50F67BCA"/>
    <w:lvl w:ilvl="0" w:tplc="E1C28BD8">
      <w:start w:val="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65D01B0D"/>
    <w:multiLevelType w:val="hybridMultilevel"/>
    <w:tmpl w:val="C3D08896"/>
    <w:lvl w:ilvl="0" w:tplc="E5B2861E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380516840">
    <w:abstractNumId w:val="1"/>
  </w:num>
  <w:num w:numId="2" w16cid:durableId="467556181">
    <w:abstractNumId w:val="0"/>
  </w:num>
  <w:num w:numId="3" w16cid:durableId="1898206255">
    <w:abstractNumId w:val="3"/>
  </w:num>
  <w:num w:numId="4" w16cid:durableId="590819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266A"/>
    <w:rsid w:val="00010E67"/>
    <w:rsid w:val="00020B22"/>
    <w:rsid w:val="000509F6"/>
    <w:rsid w:val="00056F89"/>
    <w:rsid w:val="00073ACD"/>
    <w:rsid w:val="00075578"/>
    <w:rsid w:val="00084CAD"/>
    <w:rsid w:val="000A1414"/>
    <w:rsid w:val="000A3D7C"/>
    <w:rsid w:val="000F50B7"/>
    <w:rsid w:val="00101F1C"/>
    <w:rsid w:val="00111B72"/>
    <w:rsid w:val="0012098C"/>
    <w:rsid w:val="00134E5C"/>
    <w:rsid w:val="00183517"/>
    <w:rsid w:val="001A6E38"/>
    <w:rsid w:val="001C3444"/>
    <w:rsid w:val="001E3B31"/>
    <w:rsid w:val="001E7E7C"/>
    <w:rsid w:val="001F0021"/>
    <w:rsid w:val="001F252C"/>
    <w:rsid w:val="00201B89"/>
    <w:rsid w:val="00216EB7"/>
    <w:rsid w:val="00227915"/>
    <w:rsid w:val="00242A1F"/>
    <w:rsid w:val="002833F9"/>
    <w:rsid w:val="002A7BF4"/>
    <w:rsid w:val="002B3130"/>
    <w:rsid w:val="002B3D43"/>
    <w:rsid w:val="002C5B15"/>
    <w:rsid w:val="002C70F4"/>
    <w:rsid w:val="002E6FB3"/>
    <w:rsid w:val="00301C02"/>
    <w:rsid w:val="00321523"/>
    <w:rsid w:val="00325419"/>
    <w:rsid w:val="00352425"/>
    <w:rsid w:val="00356348"/>
    <w:rsid w:val="00360AD5"/>
    <w:rsid w:val="003836D6"/>
    <w:rsid w:val="003877A0"/>
    <w:rsid w:val="00394A70"/>
    <w:rsid w:val="003C6203"/>
    <w:rsid w:val="003E0A7B"/>
    <w:rsid w:val="003F246A"/>
    <w:rsid w:val="00402FD2"/>
    <w:rsid w:val="004578BD"/>
    <w:rsid w:val="00461152"/>
    <w:rsid w:val="004700DB"/>
    <w:rsid w:val="00487861"/>
    <w:rsid w:val="0049651C"/>
    <w:rsid w:val="004A59FF"/>
    <w:rsid w:val="004C23CB"/>
    <w:rsid w:val="00541224"/>
    <w:rsid w:val="00552C7E"/>
    <w:rsid w:val="00554A6A"/>
    <w:rsid w:val="00582010"/>
    <w:rsid w:val="005C25F9"/>
    <w:rsid w:val="005D2B5B"/>
    <w:rsid w:val="005E01F0"/>
    <w:rsid w:val="005E5988"/>
    <w:rsid w:val="005F48EF"/>
    <w:rsid w:val="006006B1"/>
    <w:rsid w:val="00600F90"/>
    <w:rsid w:val="00602231"/>
    <w:rsid w:val="006079B2"/>
    <w:rsid w:val="00613833"/>
    <w:rsid w:val="00616FD5"/>
    <w:rsid w:val="00627443"/>
    <w:rsid w:val="00630075"/>
    <w:rsid w:val="0064570B"/>
    <w:rsid w:val="006605DA"/>
    <w:rsid w:val="00696252"/>
    <w:rsid w:val="006B39BC"/>
    <w:rsid w:val="006C7DD5"/>
    <w:rsid w:val="006D6E67"/>
    <w:rsid w:val="007056DC"/>
    <w:rsid w:val="007200D5"/>
    <w:rsid w:val="00745F23"/>
    <w:rsid w:val="00756128"/>
    <w:rsid w:val="007B1239"/>
    <w:rsid w:val="007C5227"/>
    <w:rsid w:val="007C7974"/>
    <w:rsid w:val="007E5BCB"/>
    <w:rsid w:val="00800AC5"/>
    <w:rsid w:val="00804D60"/>
    <w:rsid w:val="0080627C"/>
    <w:rsid w:val="008172B9"/>
    <w:rsid w:val="0082246A"/>
    <w:rsid w:val="00872B32"/>
    <w:rsid w:val="008A67D2"/>
    <w:rsid w:val="008D17B6"/>
    <w:rsid w:val="008E2FC3"/>
    <w:rsid w:val="008F1747"/>
    <w:rsid w:val="009131D8"/>
    <w:rsid w:val="00926C92"/>
    <w:rsid w:val="0095266A"/>
    <w:rsid w:val="00955BBC"/>
    <w:rsid w:val="009C3733"/>
    <w:rsid w:val="009F72B8"/>
    <w:rsid w:val="00A55385"/>
    <w:rsid w:val="00A658DE"/>
    <w:rsid w:val="00A71DBA"/>
    <w:rsid w:val="00A922B4"/>
    <w:rsid w:val="00AC2423"/>
    <w:rsid w:val="00AC5704"/>
    <w:rsid w:val="00AE0211"/>
    <w:rsid w:val="00AE609C"/>
    <w:rsid w:val="00B1777F"/>
    <w:rsid w:val="00B2192B"/>
    <w:rsid w:val="00BA0307"/>
    <w:rsid w:val="00BA2B98"/>
    <w:rsid w:val="00BC6608"/>
    <w:rsid w:val="00BD7606"/>
    <w:rsid w:val="00BE688A"/>
    <w:rsid w:val="00C04BF1"/>
    <w:rsid w:val="00C20529"/>
    <w:rsid w:val="00C27BDD"/>
    <w:rsid w:val="00C65C6A"/>
    <w:rsid w:val="00C91671"/>
    <w:rsid w:val="00C92413"/>
    <w:rsid w:val="00CC2F99"/>
    <w:rsid w:val="00CD7B8B"/>
    <w:rsid w:val="00CE6E61"/>
    <w:rsid w:val="00D250D7"/>
    <w:rsid w:val="00D30F8B"/>
    <w:rsid w:val="00D46336"/>
    <w:rsid w:val="00D962C9"/>
    <w:rsid w:val="00DA5326"/>
    <w:rsid w:val="00DD7C42"/>
    <w:rsid w:val="00DE0A62"/>
    <w:rsid w:val="00E11939"/>
    <w:rsid w:val="00E30D90"/>
    <w:rsid w:val="00E36EEF"/>
    <w:rsid w:val="00E77F53"/>
    <w:rsid w:val="00E90F4A"/>
    <w:rsid w:val="00EA0A56"/>
    <w:rsid w:val="00EC6139"/>
    <w:rsid w:val="00EF56F8"/>
    <w:rsid w:val="00F02847"/>
    <w:rsid w:val="00F163BE"/>
    <w:rsid w:val="00F23ADE"/>
    <w:rsid w:val="00F27B3E"/>
    <w:rsid w:val="00F368DA"/>
    <w:rsid w:val="00F4641B"/>
    <w:rsid w:val="00F476B2"/>
    <w:rsid w:val="00F77E80"/>
    <w:rsid w:val="00F953BB"/>
    <w:rsid w:val="00FC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8C17B97"/>
  <w14:defaultImageDpi w14:val="300"/>
  <w15:docId w15:val="{DEFF4C7E-5293-EF4A-929D-12318E80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Notesavec">
    <w:name w:val="Notes avec **"/>
    <w:basedOn w:val="Normal"/>
    <w:pPr>
      <w:keepLines/>
      <w:widowControl w:val="0"/>
      <w:tabs>
        <w:tab w:val="left" w:pos="160"/>
      </w:tabs>
      <w:autoSpaceDE w:val="0"/>
      <w:autoSpaceDN w:val="0"/>
      <w:adjustRightInd w:val="0"/>
      <w:spacing w:after="40" w:line="160" w:lineRule="atLeast"/>
      <w:ind w:left="160" w:hanging="160"/>
      <w:textAlignment w:val="baseline"/>
    </w:pPr>
    <w:rPr>
      <w:rFonts w:eastAsia="Times New Roman"/>
      <w:color w:val="000000"/>
      <w:spacing w:val="8"/>
      <w:sz w:val="16"/>
      <w:lang w:val="fr-FR"/>
    </w:rPr>
  </w:style>
  <w:style w:type="table" w:styleId="TableGrid">
    <w:name w:val="Table Grid"/>
    <w:basedOn w:val="TableNormal"/>
    <w:uiPriority w:val="59"/>
    <w:rsid w:val="009526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5F48EF"/>
    <w:rPr>
      <w:rFonts w:ascii="Arial" w:hAnsi="Arial"/>
      <w:b/>
      <w:lang w:eastAsia="fr-CA"/>
    </w:rPr>
  </w:style>
  <w:style w:type="character" w:customStyle="1" w:styleId="HeaderChar">
    <w:name w:val="Header Char"/>
    <w:link w:val="Header"/>
    <w:rsid w:val="005E598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4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246A"/>
    <w:rPr>
      <w:rFonts w:ascii="Segoe UI" w:hAnsi="Segoe UI" w:cs="Segoe UI"/>
      <w:sz w:val="18"/>
      <w:szCs w:val="18"/>
    </w:rPr>
  </w:style>
  <w:style w:type="character" w:customStyle="1" w:styleId="TableauBoldGrey11">
    <w:name w:val="Tableau Bold Grey11"/>
    <w:basedOn w:val="DefaultParagraphFont"/>
    <w:uiPriority w:val="99"/>
    <w:rsid w:val="00F27B3E"/>
    <w:rPr>
      <w:rFonts w:ascii="MyriadPro-Semibold" w:hAnsi="MyriadPro-Semibold" w:cs="MyriadPro-Semibold"/>
      <w:color w:val="434347"/>
      <w:sz w:val="14"/>
      <w:szCs w:val="14"/>
    </w:rPr>
  </w:style>
  <w:style w:type="character" w:customStyle="1" w:styleId="FooterChar">
    <w:name w:val="Footer Char"/>
    <w:basedOn w:val="DefaultParagraphFont"/>
    <w:link w:val="Footer"/>
    <w:rsid w:val="00DA5326"/>
    <w:rPr>
      <w:sz w:val="24"/>
      <w:lang w:val="en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Série</vt:lpstr>
    </vt:vector>
  </TitlesOfParts>
  <Company>Ouellet Canada inc.</Company>
  <LinksUpToDate>false</LinksUpToDate>
  <CharactersWithSpaces>2474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subject/>
  <dc:creator>Véronique Tremblay</dc:creator>
  <cp:keywords/>
  <dc:description/>
  <cp:lastModifiedBy>Sylvie Deschenes</cp:lastModifiedBy>
  <cp:revision>15</cp:revision>
  <cp:lastPrinted>2015-05-21T12:14:00Z</cp:lastPrinted>
  <dcterms:created xsi:type="dcterms:W3CDTF">2015-05-21T12:49:00Z</dcterms:created>
  <dcterms:modified xsi:type="dcterms:W3CDTF">2023-12-19T22:17:00Z</dcterms:modified>
</cp:coreProperties>
</file>